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46D" w:rsidRPr="00A72468" w:rsidRDefault="002A5EFC" w:rsidP="00C714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PODACI VEZANI ZA NATJEČAJ </w:t>
      </w:r>
      <w:r w:rsidR="00C7146D">
        <w:rPr>
          <w:rFonts w:ascii="Times New Roman" w:hAnsi="Times New Roman" w:cs="Times New Roman"/>
          <w:b/>
          <w:sz w:val="24"/>
          <w:szCs w:val="24"/>
        </w:rPr>
        <w:t xml:space="preserve">VIŠI STRUČNI SURADNIK za pripremu i provedbu projekata </w:t>
      </w:r>
      <w:r w:rsidR="00C7146D" w:rsidRPr="00A72468">
        <w:rPr>
          <w:rFonts w:ascii="Times New Roman" w:hAnsi="Times New Roman" w:cs="Times New Roman"/>
          <w:b/>
          <w:sz w:val="24"/>
          <w:szCs w:val="24"/>
        </w:rPr>
        <w:t>na neodređeno vrijeme(jedan izvršitelj/ica),</w:t>
      </w:r>
      <w:r w:rsidR="00C714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46D" w:rsidRPr="00A72468">
        <w:rPr>
          <w:rFonts w:ascii="Times New Roman" w:hAnsi="Times New Roman" w:cs="Times New Roman"/>
          <w:b/>
          <w:sz w:val="24"/>
          <w:szCs w:val="24"/>
        </w:rPr>
        <w:t xml:space="preserve">uz obvezni probni rad od 3 (tri) mjeseca </w:t>
      </w:r>
    </w:p>
    <w:p w:rsidR="00021AC5" w:rsidRPr="00021AC5" w:rsidRDefault="002A5EFC" w:rsidP="00021A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br</w:t>
      </w:r>
      <w:r w:rsidR="00AC51A6">
        <w:rPr>
          <w:rFonts w:ascii="Times New Roman" w:hAnsi="Times New Roman" w:cs="Times New Roman"/>
          <w:sz w:val="24"/>
          <w:szCs w:val="24"/>
        </w:rPr>
        <w:t>oju</w:t>
      </w:r>
      <w:r w:rsidR="00A24771">
        <w:rPr>
          <w:rFonts w:ascii="Times New Roman" w:hAnsi="Times New Roman" w:cs="Times New Roman"/>
          <w:sz w:val="24"/>
          <w:szCs w:val="24"/>
        </w:rPr>
        <w:t xml:space="preserve"> </w:t>
      </w:r>
      <w:r w:rsidR="00AC51A6">
        <w:rPr>
          <w:rFonts w:ascii="Times New Roman" w:hAnsi="Times New Roman" w:cs="Times New Roman"/>
          <w:sz w:val="24"/>
          <w:szCs w:val="24"/>
        </w:rPr>
        <w:t xml:space="preserve"> </w:t>
      </w:r>
      <w:r w:rsidR="00C7146D">
        <w:rPr>
          <w:rFonts w:ascii="Times New Roman" w:hAnsi="Times New Roman" w:cs="Times New Roman"/>
          <w:sz w:val="24"/>
          <w:szCs w:val="24"/>
        </w:rPr>
        <w:t>72</w:t>
      </w:r>
      <w:r w:rsidR="00E853AD">
        <w:rPr>
          <w:rFonts w:ascii="Times New Roman" w:hAnsi="Times New Roman" w:cs="Times New Roman"/>
          <w:sz w:val="24"/>
          <w:szCs w:val="24"/>
        </w:rPr>
        <w:t>/20</w:t>
      </w:r>
      <w:r w:rsidR="00C7146D">
        <w:rPr>
          <w:rFonts w:ascii="Times New Roman" w:hAnsi="Times New Roman" w:cs="Times New Roman"/>
          <w:sz w:val="24"/>
          <w:szCs w:val="24"/>
        </w:rPr>
        <w:t>20</w:t>
      </w:r>
      <w:r w:rsidR="00A24771">
        <w:rPr>
          <w:rFonts w:ascii="Times New Roman" w:hAnsi="Times New Roman" w:cs="Times New Roman"/>
          <w:sz w:val="24"/>
          <w:szCs w:val="24"/>
        </w:rPr>
        <w:t xml:space="preserve"> </w:t>
      </w:r>
      <w:r w:rsidR="00AC51A6">
        <w:rPr>
          <w:rFonts w:ascii="Times New Roman" w:hAnsi="Times New Roman" w:cs="Times New Roman"/>
          <w:sz w:val="24"/>
          <w:szCs w:val="24"/>
        </w:rPr>
        <w:t xml:space="preserve">„Narodnih </w:t>
      </w:r>
      <w:r w:rsidR="00AC51A6" w:rsidRPr="00021AC5">
        <w:rPr>
          <w:rFonts w:ascii="Times New Roman" w:hAnsi="Times New Roman" w:cs="Times New Roman"/>
          <w:sz w:val="24"/>
          <w:szCs w:val="24"/>
        </w:rPr>
        <w:t xml:space="preserve">novina“ od  </w:t>
      </w:r>
      <w:r w:rsidR="00E853AD" w:rsidRPr="00021AC5">
        <w:rPr>
          <w:rFonts w:ascii="Times New Roman" w:hAnsi="Times New Roman" w:cs="Times New Roman"/>
          <w:sz w:val="24"/>
          <w:szCs w:val="24"/>
        </w:rPr>
        <w:t>2</w:t>
      </w:r>
      <w:r w:rsidR="00C7146D" w:rsidRPr="00021AC5">
        <w:rPr>
          <w:rFonts w:ascii="Times New Roman" w:hAnsi="Times New Roman" w:cs="Times New Roman"/>
          <w:sz w:val="24"/>
          <w:szCs w:val="24"/>
        </w:rPr>
        <w:t>4</w:t>
      </w:r>
      <w:r w:rsidRPr="00021AC5">
        <w:rPr>
          <w:rFonts w:ascii="Times New Roman" w:hAnsi="Times New Roman" w:cs="Times New Roman"/>
          <w:sz w:val="24"/>
          <w:szCs w:val="24"/>
        </w:rPr>
        <w:t xml:space="preserve">. </w:t>
      </w:r>
      <w:r w:rsidR="00C7146D" w:rsidRPr="00021AC5">
        <w:rPr>
          <w:rFonts w:ascii="Times New Roman" w:hAnsi="Times New Roman" w:cs="Times New Roman"/>
          <w:sz w:val="24"/>
          <w:szCs w:val="24"/>
        </w:rPr>
        <w:t>lip</w:t>
      </w:r>
      <w:r w:rsidR="004642E6" w:rsidRPr="00021AC5">
        <w:rPr>
          <w:rFonts w:ascii="Times New Roman" w:hAnsi="Times New Roman" w:cs="Times New Roman"/>
          <w:sz w:val="24"/>
          <w:szCs w:val="24"/>
        </w:rPr>
        <w:t xml:space="preserve">nja </w:t>
      </w:r>
      <w:r w:rsidRPr="00021AC5">
        <w:rPr>
          <w:rFonts w:ascii="Times New Roman" w:hAnsi="Times New Roman" w:cs="Times New Roman"/>
          <w:sz w:val="24"/>
          <w:szCs w:val="24"/>
        </w:rPr>
        <w:t>20</w:t>
      </w:r>
      <w:r w:rsidR="00C7146D" w:rsidRPr="00021AC5">
        <w:rPr>
          <w:rFonts w:ascii="Times New Roman" w:hAnsi="Times New Roman" w:cs="Times New Roman"/>
          <w:sz w:val="24"/>
          <w:szCs w:val="24"/>
        </w:rPr>
        <w:t>20</w:t>
      </w:r>
      <w:r w:rsidRPr="00021AC5">
        <w:rPr>
          <w:rFonts w:ascii="Times New Roman" w:hAnsi="Times New Roman" w:cs="Times New Roman"/>
          <w:sz w:val="24"/>
          <w:szCs w:val="24"/>
        </w:rPr>
        <w:t>.</w:t>
      </w:r>
      <w:r w:rsidR="004642E6" w:rsidRPr="00021AC5">
        <w:rPr>
          <w:rFonts w:ascii="Times New Roman" w:hAnsi="Times New Roman" w:cs="Times New Roman"/>
          <w:sz w:val="24"/>
          <w:szCs w:val="24"/>
        </w:rPr>
        <w:t xml:space="preserve"> </w:t>
      </w:r>
      <w:r w:rsidRPr="00021AC5">
        <w:rPr>
          <w:rFonts w:ascii="Times New Roman" w:hAnsi="Times New Roman" w:cs="Times New Roman"/>
          <w:sz w:val="24"/>
          <w:szCs w:val="24"/>
        </w:rPr>
        <w:t xml:space="preserve">godine, objavljen je Natječaj </w:t>
      </w:r>
      <w:r w:rsidR="00B60E27" w:rsidRPr="00021AC5">
        <w:rPr>
          <w:rFonts w:ascii="Times New Roman" w:hAnsi="Times New Roman" w:cs="Times New Roman"/>
          <w:sz w:val="24"/>
          <w:szCs w:val="24"/>
        </w:rPr>
        <w:t xml:space="preserve">za prijam u službu višeg stručnog suradnika za </w:t>
      </w:r>
      <w:r w:rsidR="00021AC5" w:rsidRPr="00021AC5">
        <w:rPr>
          <w:rFonts w:ascii="Times New Roman" w:hAnsi="Times New Roman" w:cs="Times New Roman"/>
          <w:sz w:val="24"/>
          <w:szCs w:val="24"/>
        </w:rPr>
        <w:t xml:space="preserve">pripremu i provedbu projekata na neodređeno vrijeme(jedan izvršitelj/ica), uz obvezni probni rad od 3 (tri) mjeseca </w:t>
      </w:r>
    </w:p>
    <w:p w:rsidR="004642E6" w:rsidRPr="00021AC5" w:rsidRDefault="004642E6" w:rsidP="002A5E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5EFC" w:rsidRDefault="002A5EFC" w:rsidP="002A5EFC">
      <w:pPr>
        <w:jc w:val="both"/>
        <w:rPr>
          <w:rFonts w:ascii="Times New Roman" w:hAnsi="Times New Roman" w:cs="Times New Roman"/>
          <w:sz w:val="24"/>
          <w:szCs w:val="24"/>
        </w:rPr>
      </w:pPr>
      <w:r w:rsidRPr="00E71E31">
        <w:rPr>
          <w:rFonts w:ascii="Times New Roman" w:hAnsi="Times New Roman" w:cs="Times New Roman"/>
          <w:sz w:val="24"/>
          <w:szCs w:val="24"/>
        </w:rPr>
        <w:t xml:space="preserve">Rok za podnošenje prijava ističe osmog dana od dana objave </w:t>
      </w:r>
      <w:r w:rsidR="00B60E27">
        <w:rPr>
          <w:rFonts w:ascii="Times New Roman" w:hAnsi="Times New Roman" w:cs="Times New Roman"/>
          <w:sz w:val="24"/>
          <w:szCs w:val="24"/>
        </w:rPr>
        <w:t xml:space="preserve">Natječaja </w:t>
      </w:r>
      <w:r w:rsidRPr="00E71E31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E71E31">
        <w:rPr>
          <w:rFonts w:ascii="Times New Roman" w:hAnsi="Times New Roman" w:cs="Times New Roman"/>
          <w:sz w:val="24"/>
          <w:szCs w:val="24"/>
        </w:rPr>
        <w:t>Narodnim novinama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2A5EFC" w:rsidRDefault="002A5EFC" w:rsidP="002A5EF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E31">
        <w:rPr>
          <w:rFonts w:ascii="Times New Roman" w:hAnsi="Times New Roman" w:cs="Times New Roman"/>
          <w:b/>
          <w:sz w:val="24"/>
          <w:szCs w:val="24"/>
          <w:u w:val="single"/>
        </w:rPr>
        <w:t xml:space="preserve">OPIS POSLOVA I ZADATAKA </w:t>
      </w:r>
    </w:p>
    <w:p w:rsidR="00B60E27" w:rsidRDefault="00B60E27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0E27">
        <w:rPr>
          <w:rFonts w:ascii="Times New Roman" w:hAnsi="Times New Roman" w:cs="Times New Roman"/>
          <w:sz w:val="24"/>
          <w:szCs w:val="24"/>
        </w:rPr>
        <w:t xml:space="preserve">praćenje natječaja </w:t>
      </w:r>
      <w:r w:rsidR="00881AB1">
        <w:rPr>
          <w:rFonts w:ascii="Times New Roman" w:hAnsi="Times New Roman" w:cs="Times New Roman"/>
          <w:sz w:val="24"/>
          <w:szCs w:val="24"/>
        </w:rPr>
        <w:t>za nacionalne</w:t>
      </w:r>
      <w:r w:rsidRPr="00B60E27">
        <w:rPr>
          <w:rFonts w:ascii="Times New Roman" w:hAnsi="Times New Roman" w:cs="Times New Roman"/>
          <w:sz w:val="24"/>
          <w:szCs w:val="24"/>
        </w:rPr>
        <w:t xml:space="preserve"> fondova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0E27" w:rsidRDefault="00B60E27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0E27">
        <w:rPr>
          <w:rFonts w:ascii="Times New Roman" w:hAnsi="Times New Roman" w:cs="Times New Roman"/>
          <w:sz w:val="24"/>
          <w:szCs w:val="24"/>
        </w:rPr>
        <w:t>pripremanje</w:t>
      </w:r>
      <w:r w:rsidR="00881AB1">
        <w:rPr>
          <w:rFonts w:ascii="Times New Roman" w:hAnsi="Times New Roman" w:cs="Times New Roman"/>
          <w:sz w:val="24"/>
          <w:szCs w:val="24"/>
        </w:rPr>
        <w:t xml:space="preserve"> ii izrada dokumentacije </w:t>
      </w:r>
      <w:r w:rsidRPr="00B60E27">
        <w:rPr>
          <w:rFonts w:ascii="Times New Roman" w:hAnsi="Times New Roman" w:cs="Times New Roman"/>
          <w:sz w:val="24"/>
          <w:szCs w:val="24"/>
        </w:rPr>
        <w:t xml:space="preserve"> </w:t>
      </w:r>
      <w:r w:rsidR="00881AB1">
        <w:rPr>
          <w:rFonts w:ascii="Times New Roman" w:hAnsi="Times New Roman" w:cs="Times New Roman"/>
          <w:sz w:val="24"/>
          <w:szCs w:val="24"/>
        </w:rPr>
        <w:t>za apliciranje na nacionalne</w:t>
      </w:r>
      <w:r w:rsidRPr="00B60E27">
        <w:rPr>
          <w:rFonts w:ascii="Times New Roman" w:hAnsi="Times New Roman" w:cs="Times New Roman"/>
          <w:sz w:val="24"/>
          <w:szCs w:val="24"/>
        </w:rPr>
        <w:t xml:space="preserve"> fondov</w:t>
      </w:r>
      <w:r w:rsidR="00881AB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1AB1" w:rsidRDefault="00881AB1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pružanje podrške i sudjelovanje u provedbi aktivnosti udruga,</w:t>
      </w:r>
    </w:p>
    <w:p w:rsidR="00B60E27" w:rsidRDefault="00B60E27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0E27">
        <w:rPr>
          <w:rFonts w:ascii="Times New Roman" w:hAnsi="Times New Roman" w:cs="Times New Roman"/>
          <w:sz w:val="24"/>
          <w:szCs w:val="24"/>
        </w:rPr>
        <w:t>prikupljanje informacija o programima i potporama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1AB1" w:rsidRDefault="00881AB1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dokumentacije o projektima,</w:t>
      </w:r>
    </w:p>
    <w:p w:rsidR="00881AB1" w:rsidRDefault="00881AB1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podnošenje izvješća o provedbi projekata,</w:t>
      </w:r>
    </w:p>
    <w:p w:rsidR="00B60E27" w:rsidRPr="00B60E27" w:rsidRDefault="00B60E27" w:rsidP="00B60E2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60E27">
        <w:rPr>
          <w:rFonts w:ascii="Times New Roman" w:hAnsi="Times New Roman" w:cs="Times New Roman"/>
          <w:sz w:val="24"/>
          <w:szCs w:val="24"/>
        </w:rPr>
        <w:t>obavlja i druge poslove po nalogu Općinskog načelnika i pročelnika</w:t>
      </w:r>
      <w:r w:rsidR="00881AB1">
        <w:rPr>
          <w:rFonts w:ascii="Times New Roman" w:hAnsi="Times New Roman" w:cs="Times New Roman"/>
          <w:sz w:val="24"/>
          <w:szCs w:val="24"/>
        </w:rPr>
        <w:t>.</w:t>
      </w:r>
    </w:p>
    <w:p w:rsidR="000C4A46" w:rsidRDefault="000C4A46" w:rsidP="00ED16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66A" w:rsidRDefault="00ED166A" w:rsidP="00ED16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0A">
        <w:rPr>
          <w:rFonts w:ascii="Times New Roman" w:hAnsi="Times New Roman" w:cs="Times New Roman"/>
          <w:b/>
          <w:sz w:val="24"/>
          <w:szCs w:val="24"/>
          <w:u w:val="single"/>
        </w:rPr>
        <w:t>PODACI O PLAĆI</w:t>
      </w:r>
    </w:p>
    <w:p w:rsidR="009640D5" w:rsidRPr="009640D5" w:rsidRDefault="009640D5" w:rsidP="009640D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Sukladno odredbama Zakona o plaćama u lokalnoj i područnoj (regionalnoj) samoupravi         („Narodne novine“ br. 28/10) plaću za radno mjesto Višeg stručnog suradnika </w:t>
      </w:r>
      <w:r w:rsidR="002E526D" w:rsidRPr="00021AC5">
        <w:rPr>
          <w:rFonts w:ascii="Times New Roman" w:hAnsi="Times New Roman" w:cs="Times New Roman"/>
          <w:sz w:val="24"/>
          <w:szCs w:val="24"/>
        </w:rPr>
        <w:t>za pripremu i provedbu projekata</w:t>
      </w:r>
      <w:r w:rsidR="002E52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čini </w:t>
      </w: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umnožak koeficijenta složenosti </w:t>
      </w:r>
      <w:r w:rsidRPr="00881AB1">
        <w:rPr>
          <w:rFonts w:ascii="Times New Roman" w:eastAsia="Calibri" w:hAnsi="Times New Roman" w:cs="Times New Roman"/>
          <w:sz w:val="24"/>
          <w:szCs w:val="24"/>
        </w:rPr>
        <w:t>poslova radnog mjesta i osnovice za obračun plaće uvećan za 0,5% za svaku navršenu godinu radnog staža. Odlukom o koeficijentima za obračun plaće službenika i namještenika u Jedinstvenom upravnom odjelu Općine Gradac („Službeni glasnik“ br.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20/19,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5/20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i 11/20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) za radno mjesto Višeg stručnog suradnika </w:t>
      </w:r>
      <w:r w:rsidR="004975E9" w:rsidRPr="00021AC5">
        <w:rPr>
          <w:rFonts w:ascii="Times New Roman" w:hAnsi="Times New Roman" w:cs="Times New Roman"/>
          <w:sz w:val="24"/>
          <w:szCs w:val="24"/>
        </w:rPr>
        <w:t>za pripremu i provedbu projekata</w:t>
      </w:r>
      <w:r w:rsidR="004975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1AB1">
        <w:rPr>
          <w:rFonts w:ascii="Times New Roman" w:eastAsia="Calibri" w:hAnsi="Times New Roman" w:cs="Times New Roman"/>
          <w:sz w:val="24"/>
          <w:szCs w:val="24"/>
        </w:rPr>
        <w:t>utvrđen je koeficijent 2.0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0</w:t>
      </w:r>
      <w:r w:rsidRPr="00881AB1">
        <w:rPr>
          <w:rFonts w:ascii="Times New Roman" w:eastAsia="Calibri" w:hAnsi="Times New Roman" w:cs="Times New Roman"/>
          <w:sz w:val="24"/>
          <w:szCs w:val="24"/>
        </w:rPr>
        <w:t>, a osnovica za obračun plaće utvrđena je Odlukom o osnovici za obračun plaća službenik</w:t>
      </w:r>
      <w:r w:rsidR="00385068" w:rsidRPr="00881AB1">
        <w:rPr>
          <w:rFonts w:ascii="Times New Roman" w:eastAsia="Calibri" w:hAnsi="Times New Roman" w:cs="Times New Roman"/>
          <w:sz w:val="24"/>
          <w:szCs w:val="24"/>
        </w:rPr>
        <w:t>a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 i namještenika u Jedinstvenom upravnom odjelu Općine Gradac („Službeni glasnik br.01/11</w:t>
      </w:r>
      <w:r w:rsidR="00881AB1" w:rsidRPr="00881AB1">
        <w:rPr>
          <w:rFonts w:ascii="Times New Roman" w:eastAsia="Calibri" w:hAnsi="Times New Roman" w:cs="Times New Roman"/>
          <w:sz w:val="24"/>
          <w:szCs w:val="24"/>
        </w:rPr>
        <w:t xml:space="preserve"> i 8/20</w:t>
      </w:r>
      <w:r w:rsidRPr="00881AB1">
        <w:rPr>
          <w:rFonts w:ascii="Times New Roman" w:eastAsia="Calibri" w:hAnsi="Times New Roman" w:cs="Times New Roman"/>
          <w:sz w:val="24"/>
          <w:szCs w:val="24"/>
        </w:rPr>
        <w:t xml:space="preserve">) i iznosi 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3</w:t>
      </w:r>
      <w:r w:rsidRPr="00881AB1">
        <w:rPr>
          <w:rFonts w:ascii="Times New Roman" w:eastAsia="Calibri" w:hAnsi="Times New Roman" w:cs="Times New Roman"/>
          <w:sz w:val="24"/>
          <w:szCs w:val="24"/>
        </w:rPr>
        <w:t>.8</w:t>
      </w:r>
      <w:r w:rsidR="002E526D" w:rsidRPr="00881AB1">
        <w:rPr>
          <w:rFonts w:ascii="Times New Roman" w:eastAsia="Calibri" w:hAnsi="Times New Roman" w:cs="Times New Roman"/>
          <w:sz w:val="24"/>
          <w:szCs w:val="24"/>
        </w:rPr>
        <w:t>80</w:t>
      </w:r>
      <w:r w:rsidRPr="00881AB1">
        <w:rPr>
          <w:rFonts w:ascii="Times New Roman" w:eastAsia="Calibri" w:hAnsi="Times New Roman" w:cs="Times New Roman"/>
          <w:sz w:val="24"/>
          <w:szCs w:val="24"/>
        </w:rPr>
        <w:t>,00  kn.</w:t>
      </w:r>
      <w:r w:rsidRPr="009640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40AB" w:rsidRDefault="004A40AB" w:rsidP="00AC51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1A6" w:rsidRDefault="00AC51A6" w:rsidP="00AC51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180A">
        <w:rPr>
          <w:rFonts w:ascii="Times New Roman" w:hAnsi="Times New Roman" w:cs="Times New Roman"/>
          <w:b/>
          <w:sz w:val="24"/>
          <w:szCs w:val="24"/>
          <w:u w:val="single"/>
        </w:rPr>
        <w:t>PRAVNI IZVORI ZA PRIPREMANJE KANDIDATA ZA PROVJERU SU SLJEDEĆI:</w:t>
      </w:r>
    </w:p>
    <w:p w:rsidR="00AC51A6" w:rsidRDefault="00AC51A6" w:rsidP="00ED166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C51A6" w:rsidRDefault="00AC51A6" w:rsidP="00A53788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180A">
        <w:rPr>
          <w:rFonts w:ascii="Times New Roman" w:hAnsi="Times New Roman" w:cs="Times New Roman"/>
          <w:sz w:val="24"/>
          <w:szCs w:val="24"/>
        </w:rPr>
        <w:t>Zakon o lokalnoj i područn</w:t>
      </w:r>
      <w:r>
        <w:rPr>
          <w:rFonts w:ascii="Times New Roman" w:hAnsi="Times New Roman" w:cs="Times New Roman"/>
          <w:sz w:val="24"/>
          <w:szCs w:val="24"/>
        </w:rPr>
        <w:t>oj (regionalnoj) samoupravi (</w:t>
      </w:r>
      <w:r w:rsidRPr="0017180A">
        <w:rPr>
          <w:rFonts w:ascii="Times New Roman" w:hAnsi="Times New Roman" w:cs="Times New Roman"/>
          <w:sz w:val="24"/>
          <w:szCs w:val="24"/>
        </w:rPr>
        <w:t>„Narodne novine“ br</w:t>
      </w:r>
      <w:r w:rsidR="004A40AB">
        <w:rPr>
          <w:rFonts w:ascii="Times New Roman" w:hAnsi="Times New Roman" w:cs="Times New Roman"/>
          <w:sz w:val="24"/>
          <w:szCs w:val="24"/>
        </w:rPr>
        <w:t xml:space="preserve">oj </w:t>
      </w:r>
      <w:r w:rsidRPr="0017180A">
        <w:rPr>
          <w:rFonts w:ascii="Times New Roman" w:hAnsi="Times New Roman" w:cs="Times New Roman"/>
          <w:sz w:val="24"/>
          <w:szCs w:val="24"/>
        </w:rPr>
        <w:t>33/01, 60/01, 129/05, 109/07, 125/08, 36/09, 36/09, 150/11, 144/12, 19/13, 137/15</w:t>
      </w:r>
      <w:r w:rsidR="00F95053">
        <w:rPr>
          <w:rFonts w:ascii="Times New Roman" w:hAnsi="Times New Roman" w:cs="Times New Roman"/>
          <w:sz w:val="24"/>
          <w:szCs w:val="24"/>
        </w:rPr>
        <w:t>,123/17</w:t>
      </w:r>
      <w:r w:rsidR="002E526D">
        <w:rPr>
          <w:rFonts w:ascii="Times New Roman" w:hAnsi="Times New Roman" w:cs="Times New Roman"/>
          <w:sz w:val="24"/>
          <w:szCs w:val="24"/>
        </w:rPr>
        <w:t xml:space="preserve"> i 98/19</w:t>
      </w:r>
      <w:r w:rsidRPr="0017180A">
        <w:rPr>
          <w:rFonts w:ascii="Times New Roman" w:hAnsi="Times New Roman" w:cs="Times New Roman"/>
          <w:sz w:val="24"/>
          <w:szCs w:val="24"/>
        </w:rPr>
        <w:t>)</w:t>
      </w:r>
    </w:p>
    <w:p w:rsidR="00B60E27" w:rsidRDefault="001B35CB" w:rsidP="001B35C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1B35CB">
        <w:rPr>
          <w:rFonts w:ascii="Times New Roman" w:hAnsi="Times New Roman" w:cs="Times New Roman"/>
          <w:sz w:val="24"/>
          <w:szCs w:val="24"/>
        </w:rPr>
        <w:t>akon o službenicima i namještenicima u lokalnoj i područnoj (regionalnoj) samoupravi</w:t>
      </w:r>
      <w:r>
        <w:rPr>
          <w:rFonts w:ascii="Times New Roman" w:hAnsi="Times New Roman" w:cs="Times New Roman"/>
          <w:sz w:val="24"/>
          <w:szCs w:val="24"/>
        </w:rPr>
        <w:t xml:space="preserve"> („</w:t>
      </w:r>
      <w:r w:rsidRPr="001B35C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arodne </w:t>
      </w:r>
      <w:r w:rsidRPr="001B35C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ovine“</w:t>
      </w:r>
      <w:r w:rsidR="00385068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5CB">
        <w:rPr>
          <w:rFonts w:ascii="Times New Roman" w:hAnsi="Times New Roman" w:cs="Times New Roman"/>
          <w:sz w:val="24"/>
          <w:szCs w:val="24"/>
        </w:rPr>
        <w:t xml:space="preserve"> 86/08, 61/11, 04/18</w:t>
      </w:r>
      <w:r w:rsidR="002E526D">
        <w:rPr>
          <w:rFonts w:ascii="Times New Roman" w:hAnsi="Times New Roman" w:cs="Times New Roman"/>
          <w:sz w:val="24"/>
          <w:szCs w:val="24"/>
        </w:rPr>
        <w:t xml:space="preserve"> i 112/19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1B35CB" w:rsidRDefault="00C549D6" w:rsidP="00C549D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49D6">
        <w:rPr>
          <w:rFonts w:ascii="Times New Roman" w:hAnsi="Times New Roman" w:cs="Times New Roman"/>
          <w:sz w:val="24"/>
          <w:szCs w:val="24"/>
        </w:rPr>
        <w:t>Statut Općine Gradac („Službeni glasnik“  broj 7</w:t>
      </w:r>
      <w:r w:rsidR="002E526D">
        <w:rPr>
          <w:rFonts w:ascii="Times New Roman" w:hAnsi="Times New Roman" w:cs="Times New Roman"/>
          <w:sz w:val="24"/>
          <w:szCs w:val="24"/>
        </w:rPr>
        <w:t>/18-</w:t>
      </w:r>
      <w:r w:rsidR="002E526D" w:rsidRPr="002E526D">
        <w:rPr>
          <w:rFonts w:ascii="Times New Roman" w:hAnsi="Times New Roman" w:cs="Times New Roman"/>
          <w:i/>
          <w:iCs/>
          <w:sz w:val="24"/>
          <w:szCs w:val="24"/>
        </w:rPr>
        <w:t>pročišćeni tekst</w:t>
      </w:r>
      <w:r w:rsidRPr="002E526D">
        <w:rPr>
          <w:rFonts w:ascii="Times New Roman" w:hAnsi="Times New Roman" w:cs="Times New Roman"/>
          <w:i/>
          <w:iCs/>
          <w:sz w:val="24"/>
          <w:szCs w:val="24"/>
        </w:rPr>
        <w:t>),</w:t>
      </w:r>
      <w:r w:rsidRPr="00C549D6">
        <w:rPr>
          <w:rFonts w:ascii="Times New Roman" w:hAnsi="Times New Roman" w:cs="Times New Roman"/>
          <w:sz w:val="24"/>
          <w:szCs w:val="24"/>
        </w:rPr>
        <w:t xml:space="preserve"> dostupan na internetskoj stranici Općine Gradac, rubrika Temelji- Statut,</w:t>
      </w:r>
    </w:p>
    <w:p w:rsidR="005774ED" w:rsidRDefault="005774ED" w:rsidP="005774ED">
      <w:pPr>
        <w:pStyle w:val="ListParagraph"/>
        <w:numPr>
          <w:ilvl w:val="0"/>
          <w:numId w:val="2"/>
        </w:numPr>
      </w:pPr>
      <w:bookmarkStart w:id="0" w:name="_Hlk505156009"/>
      <w:r w:rsidRPr="005774ED">
        <w:rPr>
          <w:rFonts w:ascii="Times New Roman" w:hAnsi="Times New Roman" w:cs="Times New Roman"/>
          <w:sz w:val="24"/>
          <w:szCs w:val="24"/>
        </w:rPr>
        <w:t xml:space="preserve">PROGRAM RURALNOG RAZVOJA OD 2014.-2020. </w:t>
      </w:r>
      <w:hyperlink r:id="rId6" w:history="1">
        <w:r>
          <w:rPr>
            <w:rStyle w:val="Hyperlink"/>
          </w:rPr>
          <w:t>https://ruralnirazvoj.hr/</w:t>
        </w:r>
      </w:hyperlink>
      <w:r>
        <w:t xml:space="preserve"> </w:t>
      </w:r>
    </w:p>
    <w:p w:rsidR="00290FA4" w:rsidRDefault="00290FA4" w:rsidP="00290FA4">
      <w:pPr>
        <w:pStyle w:val="ListParagraph"/>
        <w:numPr>
          <w:ilvl w:val="0"/>
          <w:numId w:val="2"/>
        </w:numPr>
        <w:jc w:val="both"/>
      </w:pPr>
      <w:r w:rsidRPr="002E526D">
        <w:rPr>
          <w:rFonts w:ascii="Times New Roman" w:hAnsi="Times New Roman" w:cs="Times New Roman"/>
          <w:sz w:val="24"/>
          <w:szCs w:val="24"/>
        </w:rPr>
        <w:t>EUROPSKI STRUKTURNI I INVESTICIJSKI FONDOVI</w:t>
      </w:r>
      <w:r>
        <w:rPr>
          <w:rFonts w:ascii="Times New Roman" w:hAnsi="Times New Roman" w:cs="Times New Roman"/>
          <w:sz w:val="24"/>
          <w:szCs w:val="24"/>
        </w:rPr>
        <w:t xml:space="preserve"> OD 2014.-2020. </w:t>
      </w:r>
      <w:hyperlink r:id="rId7" w:history="1">
        <w:r w:rsidRPr="00A2588D">
          <w:rPr>
            <w:rStyle w:val="Hyperlink"/>
          </w:rPr>
          <w:t>https://strukturnifondovi.hr/</w:t>
        </w:r>
      </w:hyperlink>
      <w:r>
        <w:t xml:space="preserve"> </w:t>
      </w:r>
    </w:p>
    <w:p w:rsidR="00290FA4" w:rsidRDefault="00290FA4" w:rsidP="00290F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8FF">
        <w:rPr>
          <w:rFonts w:ascii="Times New Roman" w:hAnsi="Times New Roman" w:cs="Times New Roman"/>
          <w:sz w:val="24"/>
          <w:szCs w:val="24"/>
        </w:rPr>
        <w:lastRenderedPageBreak/>
        <w:t>UPUTE ZA KORISNIKE SREDSTAVA - informiranje i vidljivost projekata financiranih iz ESI fondova 2014. - 2020.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17954">
          <w:rPr>
            <w:rStyle w:val="Hyperlink"/>
            <w:rFonts w:ascii="Times New Roman" w:hAnsi="Times New Roman" w:cs="Times New Roman"/>
            <w:sz w:val="24"/>
            <w:szCs w:val="24"/>
          </w:rPr>
          <w:t>https://strukturnifondovi.hr/wp-content/uploads/2017/03/Upute-za-korisnike-zadnja-verzija.pdf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26D" w:rsidRPr="002E526D" w:rsidRDefault="002E526D" w:rsidP="00290FA4">
      <w:pPr>
        <w:pStyle w:val="ListParagraph"/>
        <w:jc w:val="both"/>
      </w:pPr>
      <w:bookmarkStart w:id="1" w:name="_GoBack"/>
      <w:bookmarkEnd w:id="1"/>
      <w:r>
        <w:t xml:space="preserve"> </w:t>
      </w:r>
    </w:p>
    <w:bookmarkEnd w:id="0"/>
    <w:p w:rsidR="00B60E27" w:rsidRDefault="00B60E27" w:rsidP="000F05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1A6" w:rsidRPr="000F056A" w:rsidRDefault="00AC51A6" w:rsidP="000F056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2E35">
        <w:rPr>
          <w:rFonts w:ascii="Times New Roman" w:hAnsi="Times New Roman" w:cs="Times New Roman"/>
          <w:b/>
          <w:sz w:val="24"/>
          <w:szCs w:val="24"/>
          <w:u w:val="single"/>
        </w:rPr>
        <w:t>PRAVILA I POSTUPAK TESTIRANJA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 dolasku na provjeru znanja, od kandidata će biti zatraženo predočavanje odgovarajuće identifikacijske isprave radi utvrđivanja identiteta. Kandidati koji ne mogu dokazati identitet neće moći pristupiti provjeri znanja.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 utvrđivanju identiteta, kandidatima će biti podijeljena pitanja za provjeru znanja.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Navedena pismena provjera traje 60 minuta. Za vrijeme provjere znanja i sposobnosti nije dopušteno:</w:t>
      </w:r>
    </w:p>
    <w:p w:rsidR="00AC51A6" w:rsidRPr="00A45DE4" w:rsidRDefault="00AC51A6" w:rsidP="004642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koristiti se bilo kakvom literaturom, odnosno bilješkama,</w:t>
      </w:r>
    </w:p>
    <w:p w:rsidR="00AC51A6" w:rsidRPr="00A45DE4" w:rsidRDefault="00AC51A6" w:rsidP="004642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koristiti mobitel ili druga komunikacijska sredstva,</w:t>
      </w:r>
    </w:p>
    <w:p w:rsidR="00AC51A6" w:rsidRPr="00A45DE4" w:rsidRDefault="00AC51A6" w:rsidP="004642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napuštati prostoriju u kojoj se provjera odvija,</w:t>
      </w:r>
    </w:p>
    <w:p w:rsidR="00AC51A6" w:rsidRPr="00A45DE4" w:rsidRDefault="00AC51A6" w:rsidP="004642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razgovarati s ostalim kandidatima,</w:t>
      </w:r>
    </w:p>
    <w:p w:rsidR="00AC51A6" w:rsidRPr="00E853AD" w:rsidRDefault="00AC51A6" w:rsidP="004642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DE4">
        <w:rPr>
          <w:rFonts w:ascii="Times New Roman" w:eastAsia="Calibri" w:hAnsi="Times New Roman" w:cs="Times New Roman"/>
          <w:sz w:val="24"/>
          <w:szCs w:val="24"/>
        </w:rPr>
        <w:t>na bilo koji drugi način remetiti koncentraciju kandidata.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Ukoliko se kandidat ponaša neprimjereno i/ili prekrši neko od prethodno opisanih pravila, bit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će zamoljen da se udalji sa testiranja, a njegov rezultat i rad Povjerenstvo za provedbu natječaja neće bodovati.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Smatra se da je kandidat položio pisanu provjeru znanj</w:t>
      </w:r>
      <w:r>
        <w:rPr>
          <w:rFonts w:ascii="Times New Roman" w:eastAsia="Calibri" w:hAnsi="Times New Roman" w:cs="Times New Roman"/>
          <w:sz w:val="24"/>
          <w:szCs w:val="24"/>
        </w:rPr>
        <w:t xml:space="preserve">a  ako je ostvario najmanje 50% </w:t>
      </w:r>
      <w:r w:rsidRPr="00E45D80">
        <w:rPr>
          <w:rFonts w:ascii="Times New Roman" w:eastAsia="Calibri" w:hAnsi="Times New Roman" w:cs="Times New Roman"/>
          <w:sz w:val="24"/>
          <w:szCs w:val="24"/>
        </w:rPr>
        <w:t>bodova od ukupnog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45D80">
        <w:rPr>
          <w:rFonts w:ascii="Times New Roman" w:eastAsia="Calibri" w:hAnsi="Times New Roman" w:cs="Times New Roman"/>
          <w:sz w:val="24"/>
          <w:szCs w:val="24"/>
        </w:rPr>
        <w:t>broja bodova, a svako točno odgovoreno pitanje nosi po jedan bod.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Povjerenstvo za provedbu natječaja provesti će intervju s kandidatima koji su ostvarili najmanje 50% bodova od ukupnog broja bodova na pisanom testiranju.</w:t>
      </w:r>
    </w:p>
    <w:p w:rsidR="00AC51A6" w:rsidRPr="00E45D80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Povjerenstvo kroz intervju s kandidatima utvrđuje interese, profesionalne ciljeve i motivaciju</w:t>
      </w:r>
    </w:p>
    <w:p w:rsidR="00ED166A" w:rsidRPr="001001A4" w:rsidRDefault="00AC51A6" w:rsidP="004642E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5D80">
        <w:rPr>
          <w:rFonts w:ascii="Times New Roman" w:eastAsia="Calibri" w:hAnsi="Times New Roman" w:cs="Times New Roman"/>
          <w:sz w:val="24"/>
          <w:szCs w:val="24"/>
        </w:rPr>
        <w:t>kandidata za rad.</w:t>
      </w:r>
    </w:p>
    <w:p w:rsidR="00AC51A6" w:rsidRPr="00AC51A6" w:rsidRDefault="00AC51A6" w:rsidP="004642E6">
      <w:pPr>
        <w:jc w:val="both"/>
        <w:rPr>
          <w:rFonts w:ascii="Times New Roman" w:hAnsi="Times New Roman" w:cs="Times New Roman"/>
          <w:sz w:val="24"/>
          <w:szCs w:val="24"/>
        </w:rPr>
      </w:pPr>
      <w:r w:rsidRPr="00A165AF">
        <w:rPr>
          <w:rFonts w:ascii="Times New Roman" w:hAnsi="Times New Roman" w:cs="Times New Roman"/>
          <w:sz w:val="24"/>
          <w:szCs w:val="24"/>
        </w:rPr>
        <w:t>Nakon provedenog postupka testiranja i intervjua Povjerenstvo sastavlja Izvješće o provedenom postupku i utvrđenoj rang listi kandidata, te ga dostavlja pročelniku. Pročelnik donosi odluku o izboru kandid</w:t>
      </w:r>
      <w:r>
        <w:rPr>
          <w:rFonts w:ascii="Times New Roman" w:hAnsi="Times New Roman" w:cs="Times New Roman"/>
          <w:sz w:val="24"/>
          <w:szCs w:val="24"/>
        </w:rPr>
        <w:t>ata za objavljeno radno mjesto.</w:t>
      </w:r>
    </w:p>
    <w:p w:rsidR="00E853AD" w:rsidRPr="00422E35" w:rsidRDefault="00AC51A6" w:rsidP="00422E35">
      <w:pPr>
        <w:jc w:val="both"/>
        <w:rPr>
          <w:rFonts w:ascii="Times New Roman" w:hAnsi="Times New Roman" w:cs="Times New Roman"/>
          <w:sz w:val="24"/>
          <w:szCs w:val="24"/>
        </w:rPr>
      </w:pPr>
      <w:r w:rsidRPr="002B0734">
        <w:rPr>
          <w:rFonts w:ascii="Times New Roman" w:hAnsi="Times New Roman" w:cs="Times New Roman"/>
          <w:sz w:val="24"/>
          <w:szCs w:val="24"/>
        </w:rPr>
        <w:t>Vrijeme provjere objavit će se na oglasnoj ploči i web-stranici www.opcinagradac.hr najranije pet dana prije održavanja provjere</w:t>
      </w:r>
      <w:r w:rsidR="00E853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C51A6" w:rsidRPr="001E0A23" w:rsidRDefault="00AC51A6" w:rsidP="00AC51A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OPĆINA GRADAC  </w:t>
      </w:r>
    </w:p>
    <w:p w:rsidR="00AC51A6" w:rsidRDefault="00AC51A6" w:rsidP="00AC51A6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1A6" w:rsidRDefault="00AC51A6" w:rsidP="00AC51A6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A5EFC" w:rsidRDefault="002A5EFC" w:rsidP="002A5EFC">
      <w:pPr>
        <w:jc w:val="both"/>
      </w:pPr>
    </w:p>
    <w:sectPr w:rsidR="002A5E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327E"/>
    <w:multiLevelType w:val="hybridMultilevel"/>
    <w:tmpl w:val="B0289A52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C238B"/>
    <w:multiLevelType w:val="hybridMultilevel"/>
    <w:tmpl w:val="D6344A4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B777C"/>
    <w:multiLevelType w:val="hybridMultilevel"/>
    <w:tmpl w:val="4566A86E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0735C"/>
    <w:multiLevelType w:val="hybridMultilevel"/>
    <w:tmpl w:val="BC1E666A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065C71"/>
    <w:multiLevelType w:val="hybridMultilevel"/>
    <w:tmpl w:val="690664BC"/>
    <w:lvl w:ilvl="0" w:tplc="83220E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FC"/>
    <w:rsid w:val="00021AC5"/>
    <w:rsid w:val="0009004E"/>
    <w:rsid w:val="000C4A46"/>
    <w:rsid w:val="000F056A"/>
    <w:rsid w:val="00186EDE"/>
    <w:rsid w:val="001B35CB"/>
    <w:rsid w:val="00200305"/>
    <w:rsid w:val="00290FA4"/>
    <w:rsid w:val="002A5EFC"/>
    <w:rsid w:val="002E526D"/>
    <w:rsid w:val="00353931"/>
    <w:rsid w:val="00385068"/>
    <w:rsid w:val="00422E35"/>
    <w:rsid w:val="004642E6"/>
    <w:rsid w:val="004975E9"/>
    <w:rsid w:val="004A40AB"/>
    <w:rsid w:val="005774ED"/>
    <w:rsid w:val="0059268A"/>
    <w:rsid w:val="00613892"/>
    <w:rsid w:val="00680686"/>
    <w:rsid w:val="00877CF6"/>
    <w:rsid w:val="00881AB1"/>
    <w:rsid w:val="008C38FF"/>
    <w:rsid w:val="00935C66"/>
    <w:rsid w:val="00943DA0"/>
    <w:rsid w:val="009640D5"/>
    <w:rsid w:val="00A24771"/>
    <w:rsid w:val="00A45DE4"/>
    <w:rsid w:val="00A53788"/>
    <w:rsid w:val="00A76E21"/>
    <w:rsid w:val="00AC51A6"/>
    <w:rsid w:val="00B60E27"/>
    <w:rsid w:val="00C549D6"/>
    <w:rsid w:val="00C704DD"/>
    <w:rsid w:val="00C7146D"/>
    <w:rsid w:val="00CD3AD4"/>
    <w:rsid w:val="00D762B5"/>
    <w:rsid w:val="00DD5720"/>
    <w:rsid w:val="00E7457E"/>
    <w:rsid w:val="00E853AD"/>
    <w:rsid w:val="00ED166A"/>
    <w:rsid w:val="00EF3938"/>
    <w:rsid w:val="00F9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C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5C6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5C6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5C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kturnifondovi.hr/wp-content/uploads/2017/03/Upute-za-korisnike-zadnja-verzij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rukturnifondovi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ralnirazvoj.h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korisnik</cp:lastModifiedBy>
  <cp:revision>3</cp:revision>
  <cp:lastPrinted>2020-07-08T07:54:00Z</cp:lastPrinted>
  <dcterms:created xsi:type="dcterms:W3CDTF">2020-07-08T13:12:00Z</dcterms:created>
  <dcterms:modified xsi:type="dcterms:W3CDTF">2020-07-08T13:25:00Z</dcterms:modified>
</cp:coreProperties>
</file>