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EA82" w14:textId="77777777" w:rsidR="00DF46D4" w:rsidRDefault="00DF46D4" w:rsidP="00DF46D4">
      <w:pPr>
        <w:jc w:val="center"/>
      </w:pPr>
      <w:r>
        <w:rPr>
          <w:noProof/>
          <w:lang w:eastAsia="hr-HR"/>
        </w:rPr>
        <w:drawing>
          <wp:inline distT="0" distB="0" distL="0" distR="0" wp14:anchorId="740A5DE7" wp14:editId="4CC158F5">
            <wp:extent cx="2194560" cy="1504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ž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36D3F" w14:textId="77777777" w:rsidR="00DF46D4" w:rsidRPr="001066CE" w:rsidRDefault="007074EA" w:rsidP="00DF46D4">
      <w:pPr>
        <w:jc w:val="center"/>
        <w:rPr>
          <w:b/>
        </w:rPr>
      </w:pPr>
      <w:r>
        <w:t>UREĐENA PLAŽA I ŠETNICA VODICE U GRADCU – faza II</w:t>
      </w:r>
    </w:p>
    <w:p w14:paraId="65A2D291" w14:textId="77777777" w:rsidR="00DF46D4" w:rsidRDefault="00DF46D4" w:rsidP="00DF46D4">
      <w:pPr>
        <w:jc w:val="center"/>
      </w:pPr>
    </w:p>
    <w:p w14:paraId="3274E5DC" w14:textId="77777777" w:rsidR="007074EA" w:rsidRDefault="007074EA" w:rsidP="00DF46D4">
      <w:r>
        <w:t>Općina Gradac je 2020. g. provela fazu I. projekta „Uređenje plaže i šetnice Vodice u Gradcu“ koja je obuhvaćala uređenje šetnice od Studenca do Vodica, a čiji radovi su sufinancirani sredstvima Splitsko-dalmatinske županije.</w:t>
      </w:r>
    </w:p>
    <w:p w14:paraId="49A2F2F3" w14:textId="77777777" w:rsidR="007074EA" w:rsidRDefault="007074EA" w:rsidP="00DF46D4">
      <w:r>
        <w:t>Faza II projekta obuhvaćala je uređenje šetnice od Sunca do caffe bara „G“ što predstavlja nastavak faze I. U sklopu faze II uredilo se ukupno 200 m2 šetnice koja se nadovezuje na plažu te čini njezin sastavni dio.</w:t>
      </w:r>
    </w:p>
    <w:p w14:paraId="0B4F3FCE" w14:textId="77777777" w:rsidR="00DF46D4" w:rsidRPr="007074EA" w:rsidRDefault="007074EA" w:rsidP="00DF46D4">
      <w:r>
        <w:t>Uređena šetnica</w:t>
      </w:r>
      <w:r w:rsidR="00DF46D4" w:rsidRPr="007074EA">
        <w:t xml:space="preserve"> </w:t>
      </w:r>
      <w:r>
        <w:t>koja se nadovezuje na plažu jedini je pješački pristup kupalištu te</w:t>
      </w:r>
      <w:r w:rsidR="003167F3">
        <w:t xml:space="preserve"> predstavlja glavno šetalište i promenadu mjesta Gradac, stoga </w:t>
      </w:r>
      <w:r>
        <w:t xml:space="preserve"> je njezina obnova, tj. uređenje bilo neophodno</w:t>
      </w:r>
      <w:r w:rsidR="003167F3">
        <w:t xml:space="preserve"> zbog derutnog stanja u kojem se nalazila. Popločavanjem </w:t>
      </w:r>
      <w:r w:rsidR="00DF46D4" w:rsidRPr="007074EA">
        <w:t xml:space="preserve">se </w:t>
      </w:r>
      <w:r w:rsidR="003167F3">
        <w:t xml:space="preserve">poboljšala </w:t>
      </w:r>
      <w:r w:rsidR="00DF46D4" w:rsidRPr="007074EA">
        <w:t xml:space="preserve">vizualna struktura </w:t>
      </w:r>
      <w:r>
        <w:t>mjesta</w:t>
      </w:r>
      <w:r w:rsidR="00DF46D4" w:rsidRPr="007074EA">
        <w:t xml:space="preserve">, a isto je Općina uspjela ostvariti uz sufinanciranje Splitsko-dalmatinske županije, koja je za ovaj projekt Općini osigurala sredstva u iznosu </w:t>
      </w:r>
      <w:r w:rsidR="003167F3">
        <w:t>140</w:t>
      </w:r>
      <w:r w:rsidR="00DF46D4" w:rsidRPr="007074EA">
        <w:t>.000,00 kn.</w:t>
      </w:r>
    </w:p>
    <w:p w14:paraId="7A4F680C" w14:textId="77777777" w:rsidR="00DF46D4" w:rsidRDefault="00DF46D4" w:rsidP="00DF46D4"/>
    <w:p w14:paraId="535786A0" w14:textId="77777777" w:rsidR="00DF46D4" w:rsidRDefault="00DF46D4" w:rsidP="00DF46D4"/>
    <w:p w14:paraId="5FD4821D" w14:textId="77777777" w:rsidR="00DF46D4" w:rsidRDefault="00DF46D4" w:rsidP="00DF46D4"/>
    <w:p w14:paraId="76907224" w14:textId="77777777" w:rsidR="00DF46D4" w:rsidRDefault="00DF46D4" w:rsidP="00DF46D4"/>
    <w:p w14:paraId="1E77C697" w14:textId="77777777" w:rsidR="00874316" w:rsidRDefault="00000000"/>
    <w:sectPr w:rsidR="00874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D4"/>
    <w:rsid w:val="003167F3"/>
    <w:rsid w:val="00570092"/>
    <w:rsid w:val="006F4166"/>
    <w:rsid w:val="007074EA"/>
    <w:rsid w:val="008B4417"/>
    <w:rsid w:val="00D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F9A0"/>
  <w15:docId w15:val="{634E0538-6A6F-4265-B61C-EB7BB614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D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pc</cp:lastModifiedBy>
  <cp:revision>2</cp:revision>
  <dcterms:created xsi:type="dcterms:W3CDTF">2023-01-09T07:03:00Z</dcterms:created>
  <dcterms:modified xsi:type="dcterms:W3CDTF">2023-01-09T07:03:00Z</dcterms:modified>
</cp:coreProperties>
</file>