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59B39">
      <w:pPr>
        <w:jc w:val="center"/>
        <w:rPr>
          <w:rFonts w:ascii="Times New Roman" w:hAnsi="Times New Roman" w:cs="Times New Roman"/>
          <w:b/>
          <w:bCs/>
        </w:rPr>
      </w:pPr>
    </w:p>
    <w:p w14:paraId="561EB65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JAVNI POZIV ZA ISKAZ INTERESA ZA SUDJELOVANJE U PROJEKTU</w:t>
      </w:r>
    </w:p>
    <w:p w14:paraId="6E1E514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„Radost za svako dijete – širenje socijalnih usluga u zajednici“</w:t>
      </w:r>
    </w:p>
    <w:p w14:paraId="4FB395B6">
      <w:pPr>
        <w:jc w:val="center"/>
        <w:rPr>
          <w:rFonts w:ascii="Times New Roman" w:hAnsi="Times New Roman" w:cs="Times New Roman"/>
          <w:b/>
          <w:bCs/>
        </w:rPr>
      </w:pPr>
    </w:p>
    <w:p w14:paraId="56DCAB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Odluke o financiranju Upravljačkog tijela Ministarstva rada, mirovinskoga sustava, obitelji i socijalne politike o financiranju projekta </w:t>
      </w:r>
      <w:r>
        <w:rPr>
          <w:rFonts w:ascii="Times New Roman" w:hAnsi="Times New Roman" w:cs="Times New Roman"/>
          <w:b/>
          <w:bCs/>
        </w:rPr>
        <w:t>„Radost za svako dijete - širenje socijalnih usluga u zajednici“, kodni broj: SF.3.4.11.05.0004</w:t>
      </w:r>
      <w:r>
        <w:rPr>
          <w:rFonts w:ascii="Times New Roman" w:hAnsi="Times New Roman" w:cs="Times New Roman"/>
        </w:rPr>
        <w:t xml:space="preserve">  u trajanju od </w:t>
      </w:r>
      <w:r>
        <w:rPr>
          <w:rFonts w:ascii="Times New Roman" w:hAnsi="Times New Roman" w:cs="Times New Roman"/>
          <w:u w:val="single"/>
        </w:rPr>
        <w:t>10. 8. 2026</w:t>
      </w:r>
      <w:r>
        <w:rPr>
          <w:rFonts w:ascii="Times New Roman" w:hAnsi="Times New Roman" w:cs="Times New Roman"/>
        </w:rPr>
        <w:t xml:space="preserve">. do </w:t>
      </w:r>
      <w:r>
        <w:rPr>
          <w:rFonts w:hint="default" w:ascii="Times New Roman" w:hAnsi="Times New Roman" w:cs="Times New Roman"/>
          <w:lang w:val="en-US"/>
        </w:rPr>
        <w:t>10</w:t>
      </w:r>
      <w:r>
        <w:rPr>
          <w:rFonts w:ascii="Times New Roman" w:hAnsi="Times New Roman" w:cs="Times New Roman"/>
          <w:u w:val="single"/>
        </w:rPr>
        <w:t>. 8. 2029</w:t>
      </w:r>
      <w:r>
        <w:rPr>
          <w:rFonts w:ascii="Times New Roman" w:hAnsi="Times New Roman" w:cs="Times New Roman"/>
        </w:rPr>
        <w:t xml:space="preserve">. godine, te Ugovora o dodjeli bespovratnih sredstava za projekte koji se financiraju iz Europskog socijalnog fonda plus u financijskom razdoblju 2021. – 2027., kodni broj: </w:t>
      </w:r>
      <w:r>
        <w:rPr>
          <w:rFonts w:ascii="Times New Roman" w:hAnsi="Times New Roman" w:cs="Times New Roman"/>
          <w:b/>
          <w:bCs/>
        </w:rPr>
        <w:t>SF.3.4.11.05.</w:t>
      </w:r>
      <w:r>
        <w:rPr>
          <w:rFonts w:ascii="Times New Roman" w:hAnsi="Times New Roman" w:cs="Times New Roman"/>
        </w:rPr>
        <w:t xml:space="preserve"> u okviru Programa Učinkoviti ljudski potencijali 2021. – 2027., Udruga osoba s intelektualnim teškoćama Radost objavljuje</w:t>
      </w:r>
    </w:p>
    <w:p w14:paraId="6AA23FB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JAVNI POZIV PRIPADNICIMA CILJNIH SKUPINA ZA ISKAZ INTERESA ZA SUDJELOVANJE U PROJEKTU „RADOST ZA SVAKO DIJETE – ŠIRENJE SOCIJALNIH USLUGA U ZAJEDNICI“, SF.3.4.11.05.0004, U SKLOPU POZIVA „ŠIRENJE MREŽE SOCIJALNIH USLUGA ZA DJECU“</w:t>
      </w:r>
    </w:p>
    <w:p w14:paraId="6D723EC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</w:t>
      </w:r>
    </w:p>
    <w:p w14:paraId="52DFD5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Izrazi koji se koriste u ovom Javnom pozivu, a imaju rodno značenje, koriste se neutralno i odnose se jednako na muški i ženski spol.</w:t>
      </w:r>
    </w:p>
    <w:p w14:paraId="7004DA7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</w:t>
      </w:r>
    </w:p>
    <w:p w14:paraId="053E7F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Pravo sudjelovanja u projektu imaju pripadnici sljedećih ciljnih skupina:</w:t>
      </w:r>
    </w:p>
    <w:p w14:paraId="49AFCFD6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djeca i mladi u riziku</w:t>
      </w:r>
      <w:r>
        <w:rPr>
          <w:rFonts w:ascii="Times New Roman" w:hAnsi="Times New Roman" w:cs="Times New Roman"/>
        </w:rPr>
        <w:t xml:space="preserve"> </w:t>
      </w:r>
    </w:p>
    <w:p w14:paraId="78C5247F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djeca s teškoćama u razvoju</w:t>
      </w:r>
      <w:r>
        <w:rPr>
          <w:rFonts w:ascii="Times New Roman" w:hAnsi="Times New Roman" w:cs="Times New Roman"/>
        </w:rPr>
        <w:t xml:space="preserve"> </w:t>
      </w:r>
    </w:p>
    <w:p w14:paraId="3E162196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roditelji/udomitelji/skrbnici (i njihovi bračni ili izvanbračni drugovi) djece i mladih pripadnika ciljnih skupina koji su uključeni u projektne aktivnosti.</w:t>
      </w:r>
      <w:r>
        <w:rPr>
          <w:rFonts w:ascii="Times New Roman" w:hAnsi="Times New Roman" w:cs="Times New Roman"/>
        </w:rPr>
        <w:t xml:space="preserve"> </w:t>
      </w:r>
    </w:p>
    <w:p w14:paraId="6749DC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okviru projekta provodit će se sljedeći programi i socijalne usluge:</w:t>
      </w:r>
    </w:p>
    <w:p w14:paraId="17991963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Programi integracije, osnaživanja i rehabilitacijske podrške djeci i mladima</w:t>
      </w:r>
      <w:r>
        <w:rPr>
          <w:rFonts w:ascii="Times New Roman" w:hAnsi="Times New Roman" w:cs="Times New Roman"/>
        </w:rPr>
        <w:t xml:space="preserve"> </w:t>
      </w:r>
    </w:p>
    <w:p w14:paraId="676FA6C1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Podrška roditeljstvu - savjetodavni i edukativni rad</w:t>
      </w:r>
      <w:r>
        <w:rPr>
          <w:rFonts w:ascii="Times New Roman" w:hAnsi="Times New Roman" w:cs="Times New Roman"/>
        </w:rPr>
        <w:t xml:space="preserve"> </w:t>
      </w:r>
    </w:p>
    <w:p w14:paraId="415D385E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Psihosocijalna podrška djeci i roditeljima</w:t>
      </w:r>
      <w:r>
        <w:rPr>
          <w:rFonts w:ascii="Times New Roman" w:hAnsi="Times New Roman" w:cs="Times New Roman"/>
        </w:rPr>
        <w:t xml:space="preserve"> </w:t>
      </w:r>
    </w:p>
    <w:p w14:paraId="30484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Aktivnosti projekta provodit će se na području </w:t>
      </w:r>
      <w:r>
        <w:rPr>
          <w:rFonts w:ascii="Times New Roman" w:hAnsi="Times New Roman" w:cs="Times New Roman"/>
          <w:b/>
          <w:bCs/>
        </w:rPr>
        <w:t>Grada Ploča i Općine Gradac</w:t>
      </w:r>
      <w:r>
        <w:rPr>
          <w:rFonts w:ascii="Times New Roman" w:hAnsi="Times New Roman" w:cs="Times New Roman"/>
        </w:rPr>
        <w:t xml:space="preserve">. Projekt je upravo na tim područjima usmjeren na razvoj dostupnih i inkluzivnih socijalnih usluga za djecu s teškoćama u razvoju, djecu u riziku i njihove roditelje. </w:t>
      </w:r>
    </w:p>
    <w:p w14:paraId="605D6250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 xml:space="preserve">Sve usluge i aktivnosti koje se pružaju korisnicima u okviru projekta su </w:t>
      </w:r>
      <w:r>
        <w:rPr>
          <w:rFonts w:ascii="Times New Roman" w:hAnsi="Times New Roman" w:cs="Times New Roman"/>
          <w:b/>
          <w:bCs/>
          <w:u w:val="single"/>
        </w:rPr>
        <w:t>besplatne.</w:t>
      </w:r>
    </w:p>
    <w:p w14:paraId="0CEE3E5E">
      <w:pPr>
        <w:rPr>
          <w:rFonts w:ascii="Times New Roman" w:hAnsi="Times New Roman" w:cs="Times New Roman"/>
          <w:u w:val="single"/>
        </w:rPr>
      </w:pPr>
    </w:p>
    <w:p w14:paraId="3A230374">
      <w:pPr>
        <w:rPr>
          <w:rFonts w:ascii="Times New Roman" w:hAnsi="Times New Roman" w:cs="Times New Roman"/>
          <w:b/>
          <w:bCs/>
        </w:rPr>
      </w:pPr>
    </w:p>
    <w:p w14:paraId="293CC380">
      <w:pPr>
        <w:rPr>
          <w:rFonts w:ascii="Times New Roman" w:hAnsi="Times New Roman" w:cs="Times New Roman"/>
          <w:b/>
          <w:bCs/>
        </w:rPr>
      </w:pPr>
    </w:p>
    <w:p w14:paraId="799181E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</w:t>
      </w:r>
    </w:p>
    <w:p w14:paraId="5E31A2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Iskaz interesa mogu podnijeti pripadnici navedenih ciljnih skupina koji ispunjavaju uvjete za sudjelovanje u projektu.</w:t>
      </w:r>
    </w:p>
    <w:p w14:paraId="3129A2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Prijavu za dijete ili mladu osobu podnosi roditelj, udomitelj ili skrbnik.</w:t>
      </w:r>
    </w:p>
    <w:p w14:paraId="254BE6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Roditelji, udomitelji, skrbnici te njihovi bračni ili izvanbračni drugovi mogu </w:t>
      </w:r>
      <w:r>
        <w:rPr>
          <w:rFonts w:ascii="Times New Roman" w:hAnsi="Times New Roman" w:cs="Times New Roman"/>
          <w:b/>
          <w:bCs/>
        </w:rPr>
        <w:t>samostalno podnijeti iskaz interesa za vlastito sudjelovanje</w:t>
      </w:r>
      <w:r>
        <w:rPr>
          <w:rFonts w:ascii="Times New Roman" w:hAnsi="Times New Roman" w:cs="Times New Roman"/>
        </w:rPr>
        <w:t xml:space="preserve"> u projektnim aktivnostima koje su namijenjene ovoj ciljnoj skupini.</w:t>
      </w:r>
    </w:p>
    <w:p w14:paraId="6BC3CE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njihovo uključivanje u projekt mora biti ispunjen uvjet pripadnosti ciljnoj skupini, odnosno moraju biti roditelj/udomitelj/skrbnik ili bračni/izvanbračni drug roditelja/udomitelja/skrbnika djeteta ili mlade osobe pripadnika ciljne skupine </w:t>
      </w:r>
      <w:r>
        <w:rPr>
          <w:rFonts w:ascii="Times New Roman" w:hAnsi="Times New Roman" w:cs="Times New Roman"/>
          <w:b/>
          <w:bCs/>
        </w:rPr>
        <w:t>koji je uključen u projektne aktivnosti</w:t>
      </w:r>
      <w:r>
        <w:rPr>
          <w:rFonts w:ascii="Times New Roman" w:hAnsi="Times New Roman" w:cs="Times New Roman"/>
        </w:rPr>
        <w:t xml:space="preserve">. </w:t>
      </w:r>
    </w:p>
    <w:p w14:paraId="51E6C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Pripadnost ciljnoj skupini provjerit će Udruga osoba s intelektualnim teškoćama Radost </w:t>
      </w:r>
      <w:r>
        <w:rPr>
          <w:rFonts w:ascii="Times New Roman" w:hAnsi="Times New Roman" w:cs="Times New Roman"/>
          <w:b/>
          <w:bCs/>
        </w:rPr>
        <w:t>prije uključivanja svake prijavljene osobe u projekt</w:t>
      </w:r>
      <w:r>
        <w:rPr>
          <w:rFonts w:ascii="Times New Roman" w:hAnsi="Times New Roman" w:cs="Times New Roman"/>
        </w:rPr>
        <w:t>, na temelju odgovarajuće dokazne dokumentacije.</w:t>
      </w:r>
    </w:p>
    <w:p w14:paraId="1CCCF96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 djecu s teškoćama u razvoju</w:t>
      </w:r>
    </w:p>
    <w:p w14:paraId="7E8811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Pripadnost ciljnoj skupini dokazuje se:</w:t>
      </w:r>
    </w:p>
    <w:p w14:paraId="451605BF">
      <w:pPr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preslikom osobne iskaznice ili putovnice ili dokumenta jednake ili slične vrijednosti iz kojeg je nedvojbeno moguće utvrditi identitet i dob sudionika </w:t>
      </w:r>
      <w:r>
        <w:rPr>
          <w:rFonts w:ascii="Times New Roman" w:hAnsi="Times New Roman" w:cs="Times New Roman"/>
          <w:b/>
          <w:bCs/>
        </w:rPr>
        <w:t>i</w:t>
      </w:r>
      <w:r>
        <w:rPr>
          <w:rFonts w:ascii="Times New Roman" w:hAnsi="Times New Roman" w:cs="Times New Roman"/>
        </w:rPr>
        <w:t xml:space="preserve"> </w:t>
      </w:r>
    </w:p>
    <w:p w14:paraId="78E73ACA">
      <w:pPr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jednim od sljedećih dokaza: </w:t>
      </w:r>
    </w:p>
    <w:p w14:paraId="59C73F62">
      <w:pPr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nalazom, rješenjem ili mišljenjem Zavoda za vještačenje, profesionalnu rehabilitaciju i zapošljavanje osoba s invaliditetom ili </w:t>
      </w:r>
    </w:p>
    <w:p w14:paraId="4BD770F0">
      <w:pPr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potvrdom o upisu u Registar osoba s invaliditetom ili </w:t>
      </w:r>
    </w:p>
    <w:p w14:paraId="231474F7">
      <w:pPr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potvrdom liječnika/mišljenjem stručnjaka/drugom dokumentacijom iz koje je vidljivo da se radi o djetetu s tjelesnim, senzoričkim, komunikacijskim, govorno-jezičnim ili intelektualnim teškoćama. </w:t>
      </w:r>
    </w:p>
    <w:p w14:paraId="62D7F00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 djecu i mlade u riziku</w:t>
      </w:r>
    </w:p>
    <w:p w14:paraId="11206D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Pripadnost ciljnoj skupini dokazuje se </w:t>
      </w:r>
      <w:r>
        <w:rPr>
          <w:rFonts w:ascii="Times New Roman" w:hAnsi="Times New Roman" w:cs="Times New Roman"/>
          <w:b/>
          <w:bCs/>
        </w:rPr>
        <w:t>Izjavom o pripadnosti ciljnoj skupini temeljem stručne procjene Korisnika bespovratnih sredstava</w:t>
      </w:r>
      <w:r>
        <w:rPr>
          <w:rFonts w:ascii="Times New Roman" w:hAnsi="Times New Roman" w:cs="Times New Roman"/>
        </w:rPr>
        <w:t>.</w:t>
      </w:r>
    </w:p>
    <w:p w14:paraId="2427C8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Izjava Korisnika mora se temeljiti na procjeni stručnog tima. Dokumentacija stručne procjene čuva se kod Korisnika te se daje na uvid nadležnim tijelima u slučaju potrebe, u skladu s pravilima provedbe projekta.</w:t>
      </w:r>
    </w:p>
    <w:p w14:paraId="6D4BC44C">
      <w:pPr>
        <w:rPr>
          <w:rFonts w:ascii="Times New Roman" w:hAnsi="Times New Roman" w:cs="Times New Roman"/>
        </w:rPr>
      </w:pPr>
    </w:p>
    <w:p w14:paraId="0B7274C4">
      <w:pPr>
        <w:rPr>
          <w:rFonts w:ascii="Times New Roman" w:hAnsi="Times New Roman" w:cs="Times New Roman"/>
        </w:rPr>
      </w:pPr>
    </w:p>
    <w:p w14:paraId="06745A53">
      <w:pPr>
        <w:rPr>
          <w:rFonts w:ascii="Times New Roman" w:hAnsi="Times New Roman" w:cs="Times New Roman"/>
          <w:b/>
          <w:bCs/>
        </w:rPr>
      </w:pPr>
    </w:p>
    <w:p w14:paraId="2534040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 roditelje/udomitelje/skrbnike i njihove bračne ili izvanbračne drugove</w:t>
      </w:r>
    </w:p>
    <w:p w14:paraId="578A78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Pripadnost ciljnoj skupini dokazuje se:</w:t>
      </w:r>
    </w:p>
    <w:p w14:paraId="763F790F">
      <w:pPr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preslikom osobne iskaznice ili putovnice ili dokumenta jednake ili slične vrijednosti</w:t>
      </w:r>
      <w:r>
        <w:rPr>
          <w:rFonts w:ascii="Times New Roman" w:hAnsi="Times New Roman" w:cs="Times New Roman"/>
        </w:rPr>
        <w:t xml:space="preserve"> iz kojeg je nedvojbeno moguće utvrditi identitet sudionika </w:t>
      </w:r>
      <w:r>
        <w:rPr>
          <w:rFonts w:ascii="Times New Roman" w:hAnsi="Times New Roman" w:cs="Times New Roman"/>
          <w:b/>
          <w:bCs/>
        </w:rPr>
        <w:t>i</w:t>
      </w:r>
      <w:r>
        <w:rPr>
          <w:rFonts w:ascii="Times New Roman" w:hAnsi="Times New Roman" w:cs="Times New Roman"/>
        </w:rPr>
        <w:t xml:space="preserve"> </w:t>
      </w:r>
    </w:p>
    <w:p w14:paraId="7C142B5B">
      <w:pPr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ovisno o statusu sudionika, odgovarajućom dokumentacijom: </w:t>
      </w:r>
    </w:p>
    <w:p w14:paraId="2CD04C74">
      <w:pPr>
        <w:numPr>
          <w:ilvl w:val="1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rodni list i/ili </w:t>
      </w:r>
    </w:p>
    <w:p w14:paraId="4E11C47F">
      <w:pPr>
        <w:numPr>
          <w:ilvl w:val="1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izvod iz matice rođenih i/ili </w:t>
      </w:r>
    </w:p>
    <w:p w14:paraId="1AAC2B7C">
      <w:pPr>
        <w:numPr>
          <w:ilvl w:val="1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vjenčani list i/ili </w:t>
      </w:r>
    </w:p>
    <w:p w14:paraId="5A0CE460">
      <w:pPr>
        <w:numPr>
          <w:ilvl w:val="1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izvadak iz matice vjenčanih i/ili </w:t>
      </w:r>
    </w:p>
    <w:p w14:paraId="3BA216C9">
      <w:pPr>
        <w:numPr>
          <w:ilvl w:val="1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izjava o izvanbračnoj zajednici/neformalnom životnom partnerstvu i/ili </w:t>
      </w:r>
    </w:p>
    <w:p w14:paraId="5450E3AD">
      <w:pPr>
        <w:numPr>
          <w:ilvl w:val="1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rješenje/potvrda Hrvatskog zavoda za socijalni rad iz kojeg je vidljivo da udomiteljska obitelj ili samac pruža uslugu smještaja za pripadnika ciljne skupine, u slučaju udomitelja, i/ili </w:t>
      </w:r>
    </w:p>
    <w:p w14:paraId="3E3B48B4">
      <w:pPr>
        <w:numPr>
          <w:ilvl w:val="1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rješenje Hrvatskog zavoda za socijalni rad o imenovanju skrbnika. </w:t>
      </w:r>
    </w:p>
    <w:p w14:paraId="37A1B9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NAPOMENA:</w:t>
      </w:r>
      <w:r>
        <w:rPr>
          <w:rFonts w:ascii="Times New Roman" w:hAnsi="Times New Roman" w:cs="Times New Roman"/>
        </w:rPr>
        <w:t xml:space="preserve"> Podnošenje prijave odnosno iskaza interesa samo po sebi ne jamči uključivanje u projekt. Prije uključivanja svake prijavljene osobe Udruga će provjeriti ispunjavanje uvjeta pripadnosti ciljnoj skupini.</w:t>
      </w:r>
    </w:p>
    <w:p w14:paraId="5268FDD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</w:t>
      </w:r>
    </w:p>
    <w:p w14:paraId="20DF26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Iskaz interesa podnosi se putem </w:t>
      </w:r>
      <w:r>
        <w:rPr>
          <w:rFonts w:ascii="Times New Roman" w:hAnsi="Times New Roman" w:cs="Times New Roman"/>
          <w:b/>
          <w:bCs/>
        </w:rPr>
        <w:t>online Obrasca za prijavu / iskaz interesa za sudjelovanje u projektu</w:t>
      </w:r>
      <w:r>
        <w:rPr>
          <w:rFonts w:ascii="Times New Roman" w:hAnsi="Times New Roman" w:cs="Times New Roman"/>
        </w:rPr>
        <w:t>, dostupnog putem poveznice objavljene uz ovaj Javni poziv.</w:t>
      </w:r>
    </w:p>
    <w:p w14:paraId="2BD9BC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Putem obrasca moguće je:</w:t>
      </w:r>
    </w:p>
    <w:p w14:paraId="5B156523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prijaviti dijete/mladu osobu za sudjelovanje u projektu </w:t>
      </w:r>
    </w:p>
    <w:p w14:paraId="4CE10464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istodobno prijaviti dijete/mladu osobu i iskazati interes za vlastito sudjelovanje. </w:t>
      </w:r>
    </w:p>
    <w:p w14:paraId="1179C3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Prijave će se razmatrati prema </w:t>
      </w:r>
      <w:r>
        <w:rPr>
          <w:rFonts w:ascii="Times New Roman" w:hAnsi="Times New Roman" w:cs="Times New Roman"/>
          <w:b/>
          <w:bCs/>
        </w:rPr>
        <w:t>redoslijedu zaprimanja</w:t>
      </w:r>
      <w:r>
        <w:rPr>
          <w:rFonts w:ascii="Times New Roman" w:hAnsi="Times New Roman" w:cs="Times New Roman"/>
        </w:rPr>
        <w:t>, uz poštovanje načela jednakog postupanja i zabrane diskriminacije te uz prethodnu provjeru pripadnosti ciljnoj skupini.</w:t>
      </w:r>
    </w:p>
    <w:p w14:paraId="075E3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Uključivanje u pojedine aktivnosti ovisit će o ispunjavanju uvjeta pripadnosti ciljnoj skupini i raspoloživim kapacitetima projektnih aktivnosti.</w:t>
      </w:r>
    </w:p>
    <w:p w14:paraId="45B41A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Ovaj Javni poziv otvoren je tijekom razdoblja provedbe projekta, odnosno do popunjavanja raspoloživih kapaciteta projektnih aktivnosti.</w:t>
      </w:r>
    </w:p>
    <w:p w14:paraId="5FFA6804">
      <w:pPr>
        <w:rPr>
          <w:rFonts w:ascii="Times New Roman" w:hAnsi="Times New Roman" w:cs="Times New Roman"/>
          <w:b/>
          <w:bCs/>
        </w:rPr>
      </w:pPr>
    </w:p>
    <w:p w14:paraId="4178F205">
      <w:pPr>
        <w:rPr>
          <w:rFonts w:ascii="Times New Roman" w:hAnsi="Times New Roman" w:cs="Times New Roman"/>
          <w:b/>
          <w:bCs/>
        </w:rPr>
      </w:pPr>
    </w:p>
    <w:p w14:paraId="4D538701">
      <w:pPr>
        <w:rPr>
          <w:rFonts w:ascii="Times New Roman" w:hAnsi="Times New Roman" w:cs="Times New Roman"/>
          <w:b/>
          <w:bCs/>
        </w:rPr>
      </w:pPr>
    </w:p>
    <w:p w14:paraId="76F9DE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OBRAZAC ZA PRIJAVU / ISKAZ INTERESA:</w:t>
      </w:r>
      <w:r>
        <w:rPr>
          <w:rFonts w:ascii="Times New Roman" w:hAnsi="Times New Roman" w:cs="Times New Roman"/>
        </w:rPr>
        <w:t xml:space="preserve"> </w:t>
      </w:r>
    </w:p>
    <w:p w14:paraId="72E3BFF2">
      <w:r>
        <w:fldChar w:fldCharType="begin"/>
      </w:r>
      <w:r>
        <w:instrText xml:space="preserve"> HYPERLINK "https://forms.gle/U27K8toyQC2p17Eo6" \t "_blank" </w:instrText>
      </w:r>
      <w:r>
        <w:fldChar w:fldCharType="separate"/>
      </w:r>
      <w:r>
        <w:rPr>
          <w:rFonts w:ascii="Arial" w:hAnsi="Arial" w:cs="Arial"/>
          <w:color w:val="1155CC"/>
          <w:u w:val="single"/>
          <w:shd w:val="clear" w:color="auto" w:fill="FFFFFF"/>
        </w:rPr>
        <w:t>https://forms.gle/U27K8toyQC2p17Eo6</w:t>
      </w:r>
      <w:r>
        <w:rPr>
          <w:rFonts w:ascii="Arial" w:hAnsi="Arial" w:cs="Arial"/>
          <w:color w:val="1155CC"/>
          <w:u w:val="single"/>
          <w:shd w:val="clear" w:color="auto" w:fill="FFFFFF"/>
        </w:rPr>
        <w:fldChar w:fldCharType="end"/>
      </w:r>
    </w:p>
    <w:p w14:paraId="23751151">
      <w:pPr>
        <w:rPr>
          <w:rFonts w:ascii="Times New Roman" w:hAnsi="Times New Roman" w:cs="Times New Roman"/>
        </w:rPr>
      </w:pPr>
      <w:r>
        <w:drawing>
          <wp:inline distT="0" distB="0" distL="0" distR="0">
            <wp:extent cx="1788160" cy="1788160"/>
            <wp:effectExtent l="0" t="0" r="2540" b="2540"/>
            <wp:docPr id="171812075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120753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1260" cy="17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FCE1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</w:t>
      </w:r>
    </w:p>
    <w:p w14:paraId="7F12494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PRIKUPLJANJE I OBRADA OSOBNIH PODATAKA</w:t>
      </w:r>
    </w:p>
    <w:p w14:paraId="7B9326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Svi osobni podaci prikupljeni na temelju ovog Javnog poziva prikupljaju se i obrađuju u svrhu zaprimanja i obrade prijava, provjere ispunjavanja uvjeta za uključivanje u projekt te provedbe, praćenja i kontrole projekta </w:t>
      </w:r>
      <w:r>
        <w:rPr>
          <w:rFonts w:ascii="Times New Roman" w:hAnsi="Times New Roman" w:cs="Times New Roman"/>
          <w:b/>
          <w:bCs/>
        </w:rPr>
        <w:t>„Radost za svako dijete – širenje socijalnih usluga u zajednici“, SF.3.4.11.05.0004</w:t>
      </w:r>
      <w:r>
        <w:rPr>
          <w:rFonts w:ascii="Times New Roman" w:hAnsi="Times New Roman" w:cs="Times New Roman"/>
        </w:rPr>
        <w:t>, u skladu s propisima kojima se uređuje zaštita osobnih podataka, osobito Uredbom (EU) 2016/679 (Opća uredba o zaštiti podataka) i Zakonom o provedbi Opće uredbe o zaštiti podataka (Narodne novine, broj 42/18).</w:t>
      </w:r>
    </w:p>
    <w:p w14:paraId="46D826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Voditelj obrade osobnih podataka je </w:t>
      </w:r>
      <w:r>
        <w:rPr>
          <w:rFonts w:ascii="Times New Roman" w:hAnsi="Times New Roman" w:cs="Times New Roman"/>
          <w:b/>
          <w:bCs/>
        </w:rPr>
        <w:t>Udruga osoba s intelektualnim teškoćama Radost, Gračka 5, 20340 Ploče</w:t>
      </w:r>
      <w:r>
        <w:rPr>
          <w:rFonts w:ascii="Times New Roman" w:hAnsi="Times New Roman" w:cs="Times New Roman"/>
        </w:rPr>
        <w:t>.</w:t>
      </w:r>
    </w:p>
    <w:p w14:paraId="3D1E5E0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</w:t>
      </w:r>
    </w:p>
    <w:p w14:paraId="51092C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dodatne informacije vezane uz Javni poziv i uključivanje u projekt zainteresirane osobe mogu se obratiti:</w:t>
      </w:r>
    </w:p>
    <w:p w14:paraId="0E91DA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Udruga osoba s intelektualnim teškoćama Radost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Gračka 5, 20340 Ploče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E-mail: </w:t>
      </w:r>
      <w:r>
        <w:fldChar w:fldCharType="begin"/>
      </w:r>
      <w:r>
        <w:instrText xml:space="preserve"> HYPERLINK "mailto:udruga.radost.pl@gmail.com" </w:instrText>
      </w:r>
      <w:r>
        <w:fldChar w:fldCharType="separate"/>
      </w:r>
      <w:r>
        <w:rPr>
          <w:rStyle w:val="15"/>
          <w:rFonts w:ascii="Times New Roman" w:hAnsi="Times New Roman" w:cs="Times New Roman"/>
        </w:rPr>
        <w:t>udruga.radost.pl@gmail.com</w:t>
      </w:r>
      <w:r>
        <w:rPr>
          <w:rStyle w:val="15"/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Telefon: +385 95 568 2946</w:t>
      </w:r>
    </w:p>
    <w:p w14:paraId="0C814B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Sadržaj ovog materijala isključiva je odgovornost Udruge osoba s intelektualnim teškoćama Radost.  Izneseni stavovi i mišljenja samo su autorova i ne odražavaju nužno službena stajališta Europske unije ili Europske komisije. Ni Europska unija ni Europska komisija ne mogu se smatrati odgovornima za njih.</w:t>
      </w:r>
    </w:p>
    <w:p w14:paraId="365DF01B"/>
    <w:sectPr>
      <w:headerReference r:id="rId5" w:type="default"/>
      <w:footerReference r:id="rId6" w:type="default"/>
      <w:pgSz w:w="11906" w:h="16838"/>
      <w:pgMar w:top="941" w:right="1274" w:bottom="1440" w:left="1440" w:header="709" w:footer="504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3EDE6">
    <w:pPr>
      <w:pStyle w:val="13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56515</wp:posOffset>
          </wp:positionH>
          <wp:positionV relativeFrom="paragraph">
            <wp:posOffset>-547370</wp:posOffset>
          </wp:positionV>
          <wp:extent cx="1570355" cy="1003300"/>
          <wp:effectExtent l="0" t="0" r="0" b="0"/>
          <wp:wrapSquare wrapText="bothSides"/>
          <wp:docPr id="124656303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6563032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0295" cy="1003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</w:t>
    </w: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3746500</wp:posOffset>
          </wp:positionH>
          <wp:positionV relativeFrom="paragraph">
            <wp:posOffset>-370840</wp:posOffset>
          </wp:positionV>
          <wp:extent cx="2079625" cy="543560"/>
          <wp:effectExtent l="0" t="0" r="0" b="8890"/>
          <wp:wrapSquare wrapText="bothSides"/>
          <wp:docPr id="29874319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74319" name="Slika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9625" cy="54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A45C2">
    <w:pPr>
      <w:pStyle w:val="14"/>
      <w:tabs>
        <w:tab w:val="right" w:pos="9192"/>
        <w:tab w:val="clear" w:pos="9026"/>
      </w:tabs>
      <w:ind w:left="-426"/>
      <w:rPr>
        <w:rFonts w:hint="default" w:ascii="Times New Roman" w:hAnsi="Times New Roman" w:cs="Times New Roman"/>
        <w:b/>
        <w:bCs/>
        <w:color w:val="4E95D9" w:themeColor="text2" w:themeTint="80"/>
        <w:lang w:val="en-US"/>
        <w14:textFill>
          <w14:solidFill>
            <w14:schemeClr w14:val="tx2">
              <w14:lumMod w14:val="50000"/>
              <w14:lumOff w14:val="50000"/>
            </w14:schemeClr>
          </w14:solidFill>
        </w14:textFill>
      </w:rPr>
    </w:pPr>
    <w:r>
      <w:rPr>
        <w:color w:val="215F9A" w:themeColor="text2" w:themeTint="BF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drawing>
        <wp:inline distT="0" distB="0" distL="0" distR="0">
          <wp:extent cx="2298065" cy="403860"/>
          <wp:effectExtent l="0" t="0" r="0" b="0"/>
          <wp:docPr id="2041307059" name="Slika 1" descr="Logo Ministarstva rada, mirovinskoga sustava, obitelji i socijalne politik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1307059" name="Slika 1" descr="Logo Ministarstva rada, mirovinskoga sustava, obitelji i socijalne politik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64386" cy="416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</w:t>
    </w:r>
    <w:r>
      <w:drawing>
        <wp:inline distT="0" distB="0" distL="0" distR="0">
          <wp:extent cx="1480820" cy="334010"/>
          <wp:effectExtent l="0" t="0" r="5080" b="8890"/>
          <wp:docPr id="183041949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0419493" name="Slika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51047" cy="349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</w:t>
    </w:r>
    <w:r>
      <w:rPr>
        <w:rFonts w:hint="default" w:ascii="Times New Roman" w:hAnsi="Times New Roman" w:cs="Times New Roman"/>
        <w:b w:val="0"/>
        <w:bCs w:val="0"/>
        <w:color w:val="0070C0"/>
      </w:rPr>
      <w:t>O</w:t>
    </w:r>
    <w:r>
      <w:rPr>
        <w:rFonts w:hint="default" w:ascii="Times New Roman" w:hAnsi="Times New Roman" w:cs="Times New Roman"/>
        <w:b w:val="0"/>
        <w:bCs w:val="0"/>
        <w:color w:val="0070C0"/>
        <w:lang w:val="en-US"/>
      </w:rPr>
      <w:t>pćina</w:t>
    </w:r>
    <w:r>
      <w:rPr>
        <w:rFonts w:hint="default" w:ascii="Times New Roman" w:hAnsi="Times New Roman" w:cs="Times New Roman"/>
        <w:b w:val="0"/>
        <w:bCs w:val="0"/>
        <w:color w:val="0070C0"/>
      </w:rPr>
      <w:t xml:space="preserve"> G</w:t>
    </w:r>
    <w:r>
      <w:rPr>
        <w:rFonts w:hint="default" w:ascii="Times New Roman" w:hAnsi="Times New Roman" w:cs="Times New Roman"/>
        <w:b w:val="0"/>
        <w:bCs w:val="0"/>
        <w:color w:val="0070C0"/>
        <w:lang w:val="en-US"/>
      </w:rPr>
      <w:t>radac</w:t>
    </w: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1375AE"/>
    <w:multiLevelType w:val="multilevel"/>
    <w:tmpl w:val="001375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B6C65C0"/>
    <w:multiLevelType w:val="multilevel"/>
    <w:tmpl w:val="0B6C65C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486097F"/>
    <w:multiLevelType w:val="multilevel"/>
    <w:tmpl w:val="1486097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3B67316E"/>
    <w:multiLevelType w:val="multilevel"/>
    <w:tmpl w:val="3B67316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50EC3B85"/>
    <w:multiLevelType w:val="multilevel"/>
    <w:tmpl w:val="50EC3B8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540"/>
    <w:rsid w:val="00135540"/>
    <w:rsid w:val="00160B86"/>
    <w:rsid w:val="002126A0"/>
    <w:rsid w:val="002A1AC8"/>
    <w:rsid w:val="002D3350"/>
    <w:rsid w:val="00310791"/>
    <w:rsid w:val="0035228A"/>
    <w:rsid w:val="003B05B3"/>
    <w:rsid w:val="00584F67"/>
    <w:rsid w:val="00603463"/>
    <w:rsid w:val="00744EC1"/>
    <w:rsid w:val="00971F64"/>
    <w:rsid w:val="009E6A5F"/>
    <w:rsid w:val="00C0787A"/>
    <w:rsid w:val="00C30246"/>
    <w:rsid w:val="00C67983"/>
    <w:rsid w:val="00CC70D0"/>
    <w:rsid w:val="00D64ECB"/>
    <w:rsid w:val="00DA1A71"/>
    <w:rsid w:val="00DF2188"/>
    <w:rsid w:val="00E215EE"/>
    <w:rsid w:val="00E30B4E"/>
    <w:rsid w:val="00E33CFD"/>
    <w:rsid w:val="00E82C1B"/>
    <w:rsid w:val="00F423E0"/>
    <w:rsid w:val="00F9129F"/>
    <w:rsid w:val="0AC17774"/>
    <w:rsid w:val="0EA86E50"/>
    <w:rsid w:val="22FA40E0"/>
    <w:rsid w:val="2B9F05B8"/>
    <w:rsid w:val="31FF14CB"/>
    <w:rsid w:val="3E9052B0"/>
    <w:rsid w:val="588015A9"/>
    <w:rsid w:val="5DF9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4">
    <w:name w:val="header"/>
    <w:basedOn w:val="1"/>
    <w:link w:val="37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5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Naslov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Naslov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3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Naslov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Podnaslov Char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Citat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Naglašen citat Char"/>
    <w:basedOn w:val="11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Zaglavlje Char"/>
    <w:basedOn w:val="11"/>
    <w:link w:val="14"/>
    <w:qFormat/>
    <w:uiPriority w:val="99"/>
  </w:style>
  <w:style w:type="character" w:customStyle="1" w:styleId="38">
    <w:name w:val="Podnožje Char"/>
    <w:basedOn w:val="11"/>
    <w:link w:val="1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931</Words>
  <Characters>5916</Characters>
  <Lines>49</Lines>
  <Paragraphs>13</Paragraphs>
  <TotalTime>40</TotalTime>
  <ScaleCrop>false</ScaleCrop>
  <LinksUpToDate>false</LinksUpToDate>
  <CharactersWithSpaces>6808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2026-08-28T08:19:00Z</dcterms:created>
  <dc:creator>Ives Tosic</dc:creator>
  <cp:lastModifiedBy>Nada Boras</cp:lastModifiedBy>
  <dcterms:modified xsi:type="dcterms:W3CDTF">2026-09-14T17:00:04Z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eyJoZGlkIjoiODM2M2JmOTEyMTMyOTI0MTI3ZGVlYzJlNTE2MWEwODgiLCJ1c2VySWQiOiIxMDAzMzA0Njc4MzUyNCJ9</vt:lpwstr>
  </property>
  <property fmtid="{D5CDD505-2E9C-101B-9397-08002B2CF9AE}" pid="3" name="KSOProductBuildVer">
    <vt:lpwstr>1033-12.1.0.28485</vt:lpwstr>
  </property>
  <property fmtid="{D5CDD505-2E9C-101B-9397-08002B2CF9AE}" pid="4" name="ICV">
    <vt:lpwstr>1B3BC10CD73446E1B40598C9EA1DA968_12</vt:lpwstr>
  </property>
</Properties>
</file>