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22"/>
        <w:gridCol w:w="4422"/>
      </w:tblGrid>
      <w:tr w:rsidR="006F7830">
        <w:trPr>
          <w:jc w:val="center"/>
        </w:trPr>
        <w:tc>
          <w:tcPr>
            <w:tcW w:w="4422" w:type="dxa"/>
            <w:vAlign w:val="center"/>
          </w:tcPr>
          <w:p w:rsidR="006F7830" w:rsidRDefault="00B24F79">
            <w:pPr>
              <w:spacing w:after="0"/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1638300" cy="5143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next-generation-EU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5064" cy="560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2" w:type="dxa"/>
            <w:vAlign w:val="center"/>
          </w:tcPr>
          <w:p w:rsidR="006F7830" w:rsidRDefault="00B24F79">
            <w:pPr>
              <w:spacing w:after="0"/>
              <w:jc w:val="right"/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C044D78" wp14:editId="5C1CC331">
                  <wp:extent cx="1695450" cy="7524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s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545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80864" w:rsidRDefault="00F80864" w:rsidP="00316AE3">
      <w:pPr>
        <w:spacing w:after="0"/>
        <w:jc w:val="center"/>
        <w:rPr>
          <w:rFonts w:ascii="Times New Roman" w:hAnsi="Times New Roman" w:cs="Times New Roman"/>
        </w:rPr>
      </w:pPr>
    </w:p>
    <w:p w:rsidR="00316AE3" w:rsidRPr="00F80864" w:rsidRDefault="00316AE3" w:rsidP="00316AE3">
      <w:pPr>
        <w:keepNext/>
        <w:spacing w:before="400" w:after="360"/>
        <w:jc w:val="center"/>
        <w:rPr>
          <w:rFonts w:ascii="Times New Roman" w:hAnsi="Times New Roman" w:cs="Times New Roman"/>
        </w:rPr>
      </w:pPr>
      <w:r>
        <w:rPr>
          <w:b/>
          <w:sz w:val="30"/>
        </w:rPr>
        <w:t xml:space="preserve">Općina Gradac potpisala ugovor za </w:t>
      </w:r>
      <w:r w:rsidR="001A7561">
        <w:rPr>
          <w:b/>
          <w:sz w:val="30"/>
        </w:rPr>
        <w:t>Projekt „D</w:t>
      </w:r>
      <w:r>
        <w:rPr>
          <w:b/>
          <w:sz w:val="30"/>
        </w:rPr>
        <w:t>ogradnj</w:t>
      </w:r>
      <w:r w:rsidR="001A7561">
        <w:rPr>
          <w:b/>
          <w:sz w:val="30"/>
        </w:rPr>
        <w:t>a</w:t>
      </w:r>
      <w:r>
        <w:rPr>
          <w:b/>
          <w:sz w:val="30"/>
        </w:rPr>
        <w:t xml:space="preserve"> i opremanje jaslica DV Gradac</w:t>
      </w:r>
      <w:r w:rsidR="001A7561">
        <w:rPr>
          <w:b/>
          <w:sz w:val="30"/>
        </w:rPr>
        <w:t>“</w:t>
      </w:r>
    </w:p>
    <w:p w:rsidR="00316AE3" w:rsidRDefault="00316AE3" w:rsidP="0077272B">
      <w:pPr>
        <w:spacing w:after="0"/>
      </w:pPr>
    </w:p>
    <w:p w:rsidR="00316AE3" w:rsidRPr="006E0851" w:rsidRDefault="00316AE3" w:rsidP="00316AE3">
      <w:pPr>
        <w:spacing w:before="100" w:beforeAutospacing="1" w:after="24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E08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Općina Gradac, Ministarstvo znanosti i obrazovanja te Središnja agencija za financiranje i ugovaranje programa i projekata Europske unije potpisali su 20. ožujka 2023. godine Ugovor o dodjeli bespovratnih sredstava za projekt </w:t>
      </w:r>
      <w:r w:rsidRPr="006E085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„Dogradnja i opremanje jaslica DV Gradac“</w:t>
      </w:r>
      <w:r w:rsidRPr="006E08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u iznosu od </w:t>
      </w:r>
      <w:r w:rsidRPr="006E085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324.925,43 EUR</w:t>
      </w:r>
      <w:r w:rsidR="00C10FF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0C683F">
        <w:rPr>
          <w:rFonts w:ascii="Times New Roman" w:eastAsia="Times New Roman" w:hAnsi="Times New Roman" w:cs="Times New Roman"/>
          <w:sz w:val="24"/>
          <w:szCs w:val="24"/>
          <w:lang w:eastAsia="hr-HR"/>
        </w:rPr>
        <w:t>u</w:t>
      </w:r>
      <w:r w:rsidR="00B24F79">
        <w:rPr>
          <w:rFonts w:ascii="Times New Roman" w:eastAsia="Times New Roman" w:hAnsi="Times New Roman" w:cs="Times New Roman"/>
          <w:sz w:val="24"/>
          <w:szCs w:val="24"/>
          <w:lang w:eastAsia="hr-HR"/>
        </w:rPr>
        <w:t>z</w:t>
      </w:r>
      <w:r w:rsidR="000C683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100% </w:t>
      </w:r>
      <w:r w:rsidR="00B24F7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financiranje sredstvima Europske unije. </w:t>
      </w:r>
    </w:p>
    <w:p w:rsidR="00316AE3" w:rsidRPr="006E0851" w:rsidRDefault="00316AE3" w:rsidP="00316AE3">
      <w:pPr>
        <w:spacing w:before="100" w:beforeAutospacing="1" w:after="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E08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Projekt se sufinancira sredstvima Mehanizma za oporavak i otpornost, u okviru Poziva na dodjelu bespovratnih sredstava </w:t>
      </w:r>
      <w:r w:rsidRPr="006E0851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„</w:t>
      </w:r>
      <w:r w:rsidRPr="006E085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Izgradnja, dogradnja, rekonstrukcija i opremanje</w:t>
      </w:r>
      <w:r w:rsidRPr="006E085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6E085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predškolskih ustanova“</w:t>
      </w:r>
      <w:r w:rsidRPr="006E08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</w:t>
      </w:r>
      <w:r w:rsidR="001A7561" w:rsidRPr="006E08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kod poziva: </w:t>
      </w:r>
      <w:r w:rsidRPr="006E0851">
        <w:rPr>
          <w:rFonts w:ascii="Times New Roman" w:eastAsia="Times New Roman" w:hAnsi="Times New Roman" w:cs="Times New Roman"/>
          <w:sz w:val="24"/>
          <w:szCs w:val="24"/>
          <w:lang w:eastAsia="hr-HR"/>
        </w:rPr>
        <w:t>NPOO.C3.1.R1-I1.01.0232.).</w:t>
      </w:r>
    </w:p>
    <w:p w:rsidR="00316AE3" w:rsidRDefault="00316AE3" w:rsidP="0077272B">
      <w:pPr>
        <w:spacing w:after="0"/>
      </w:pPr>
      <w:bookmarkStart w:id="0" w:name="_GoBack"/>
      <w:bookmarkEnd w:id="0"/>
    </w:p>
    <w:sectPr w:rsidR="00316AE3">
      <w:pgSz w:w="11906" w:h="16838"/>
      <w:pgMar w:top="1134" w:right="1247" w:bottom="1134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2E9"/>
    <w:rsid w:val="000022E9"/>
    <w:rsid w:val="000C683F"/>
    <w:rsid w:val="001A7561"/>
    <w:rsid w:val="00316AE3"/>
    <w:rsid w:val="006E0851"/>
    <w:rsid w:val="006F7830"/>
    <w:rsid w:val="00725F67"/>
    <w:rsid w:val="0077272B"/>
    <w:rsid w:val="00814777"/>
    <w:rsid w:val="00B24F79"/>
    <w:rsid w:val="00C10FF4"/>
    <w:rsid w:val="00E07839"/>
    <w:rsid w:val="00F8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17018"/>
  <w15:chartTrackingRefBased/>
  <w15:docId w15:val="{42D557DD-80EE-4FA0-9410-91BD9F36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1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OPC.GRADAC.002</dc:creator>
  <cp:keywords/>
  <dc:description/>
  <cp:lastModifiedBy>OPC.GRADAC.002</cp:lastModifiedBy>
  <cp:revision>4</cp:revision>
  <cp:lastPrinted>2026-10-19T09:08:00Z</cp:lastPrinted>
  <dcterms:created xsi:type="dcterms:W3CDTF">2026-10-19T09:08:00Z</dcterms:created>
  <dcterms:modified xsi:type="dcterms:W3CDTF">2026-10-19T11:26:00Z</dcterms:modified>
</cp:coreProperties>
</file>