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812AC" w14:textId="77777777" w:rsidR="00842E9F" w:rsidRDefault="002A1F22">
      <w:pPr>
        <w:pStyle w:val="BodyText"/>
        <w:ind w:left="464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557D4C4" wp14:editId="658A0DFC">
            <wp:extent cx="554301" cy="70827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301" cy="708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101C9" w14:textId="77777777" w:rsidR="00842E9F" w:rsidRDefault="002A1F22">
      <w:pPr>
        <w:spacing w:before="168" w:line="386" w:lineRule="auto"/>
        <w:ind w:left="2537" w:right="2129"/>
        <w:jc w:val="center"/>
        <w:rPr>
          <w:rFonts w:ascii="Constantia" w:hAnsi="Constantia"/>
          <w:b/>
          <w:i/>
          <w:sz w:val="24"/>
        </w:rPr>
      </w:pPr>
      <w:r>
        <w:rPr>
          <w:rFonts w:ascii="Constantia" w:hAnsi="Constantia"/>
          <w:b/>
          <w:i/>
          <w:sz w:val="24"/>
        </w:rPr>
        <w:t>SPLITSKO-DALMATINSKA</w:t>
      </w:r>
      <w:r>
        <w:rPr>
          <w:rFonts w:ascii="Constantia" w:hAnsi="Constantia"/>
          <w:b/>
          <w:i/>
          <w:spacing w:val="-14"/>
          <w:sz w:val="24"/>
        </w:rPr>
        <w:t xml:space="preserve"> </w:t>
      </w:r>
      <w:r>
        <w:rPr>
          <w:rFonts w:ascii="Constantia" w:hAnsi="Constantia"/>
          <w:b/>
          <w:i/>
          <w:sz w:val="24"/>
        </w:rPr>
        <w:t>ŽUPANIJA OPĆINA GRADAC</w:t>
      </w:r>
    </w:p>
    <w:p w14:paraId="1F7E69CB" w14:textId="77777777" w:rsidR="00842E9F" w:rsidRDefault="002A1F22">
      <w:pPr>
        <w:spacing w:before="2" w:line="386" w:lineRule="auto"/>
        <w:ind w:left="2538" w:right="2129"/>
        <w:jc w:val="center"/>
        <w:rPr>
          <w:rFonts w:ascii="Constantia" w:hAnsi="Constantia"/>
          <w:b/>
          <w:i/>
          <w:sz w:val="24"/>
        </w:rPr>
      </w:pPr>
      <w:r>
        <w:rPr>
          <w:rFonts w:ascii="Constantia" w:hAnsi="Constantia"/>
          <w:b/>
          <w:i/>
          <w:sz w:val="24"/>
        </w:rPr>
        <w:t>SLUŽBENO</w:t>
      </w:r>
      <w:r>
        <w:rPr>
          <w:rFonts w:ascii="Constantia" w:hAnsi="Constantia"/>
          <w:b/>
          <w:i/>
          <w:spacing w:val="-13"/>
          <w:sz w:val="24"/>
        </w:rPr>
        <w:t xml:space="preserve"> </w:t>
      </w:r>
      <w:r>
        <w:rPr>
          <w:rFonts w:ascii="Constantia" w:hAnsi="Constantia"/>
          <w:b/>
          <w:i/>
          <w:sz w:val="24"/>
        </w:rPr>
        <w:t>GLASILO</w:t>
      </w:r>
      <w:r>
        <w:rPr>
          <w:rFonts w:ascii="Constantia" w:hAnsi="Constantia"/>
          <w:b/>
          <w:i/>
          <w:spacing w:val="-13"/>
          <w:sz w:val="24"/>
        </w:rPr>
        <w:t xml:space="preserve"> </w:t>
      </w:r>
      <w:r>
        <w:rPr>
          <w:rFonts w:ascii="Constantia" w:hAnsi="Constantia"/>
          <w:b/>
          <w:i/>
          <w:sz w:val="24"/>
        </w:rPr>
        <w:t>OPĆINE</w:t>
      </w:r>
      <w:r>
        <w:rPr>
          <w:rFonts w:ascii="Constantia" w:hAnsi="Constantia"/>
          <w:b/>
          <w:i/>
          <w:spacing w:val="-13"/>
          <w:sz w:val="24"/>
        </w:rPr>
        <w:t xml:space="preserve"> </w:t>
      </w:r>
      <w:r>
        <w:rPr>
          <w:rFonts w:ascii="Constantia" w:hAnsi="Constantia"/>
          <w:b/>
          <w:i/>
          <w:sz w:val="24"/>
        </w:rPr>
        <w:t>GRADAC SLUŽBENI GLASNIK</w:t>
      </w:r>
    </w:p>
    <w:p w14:paraId="4FAD4831" w14:textId="77777777" w:rsidR="00842E9F" w:rsidRDefault="002A1F22">
      <w:pPr>
        <w:pStyle w:val="BodyText"/>
        <w:spacing w:before="207"/>
        <w:rPr>
          <w:rFonts w:ascii="Constantia"/>
          <w:b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4771E2" wp14:editId="5BE8D62C">
                <wp:simplePos x="0" y="0"/>
                <wp:positionH relativeFrom="page">
                  <wp:posOffset>881976</wp:posOffset>
                </wp:positionH>
                <wp:positionV relativeFrom="paragraph">
                  <wp:posOffset>302080</wp:posOffset>
                </wp:positionV>
                <wp:extent cx="5798185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8415">
                              <a:moveTo>
                                <a:pt x="5798179" y="18288"/>
                              </a:move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  <a:lnTo>
                                <a:pt x="5798179" y="0"/>
                              </a:lnTo>
                              <a:lnTo>
                                <a:pt x="5798179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5A56B12" id="Graphic 2" o:spid="_x0000_s1026" style="position:absolute;margin-left:69.45pt;margin-top:23.8pt;width:456.55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" path="m5798179,18288l,18288,,,5798179,r,1828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5B76986" w14:textId="2D2756CA" w:rsidR="00842E9F" w:rsidRDefault="002A1F22">
      <w:pPr>
        <w:tabs>
          <w:tab w:val="left" w:pos="6921"/>
        </w:tabs>
        <w:spacing w:before="18" w:after="39"/>
        <w:ind w:left="537"/>
        <w:rPr>
          <w:rFonts w:ascii="Constantia"/>
          <w:b/>
          <w:sz w:val="24"/>
        </w:rPr>
      </w:pPr>
      <w:r>
        <w:rPr>
          <w:rFonts w:ascii="Constantia"/>
          <w:b/>
          <w:sz w:val="24"/>
        </w:rPr>
        <w:t>GODINA:</w:t>
      </w:r>
      <w:r>
        <w:rPr>
          <w:rFonts w:ascii="Constantia"/>
          <w:b/>
          <w:spacing w:val="49"/>
          <w:sz w:val="24"/>
        </w:rPr>
        <w:t xml:space="preserve"> </w:t>
      </w:r>
      <w:r>
        <w:rPr>
          <w:rFonts w:ascii="Constantia"/>
          <w:b/>
          <w:spacing w:val="-4"/>
          <w:sz w:val="24"/>
        </w:rPr>
        <w:t>202</w:t>
      </w:r>
      <w:r w:rsidR="00975ABC">
        <w:rPr>
          <w:rFonts w:ascii="Constantia"/>
          <w:b/>
          <w:spacing w:val="-4"/>
          <w:sz w:val="24"/>
        </w:rPr>
        <w:t>6</w:t>
      </w:r>
      <w:r>
        <w:rPr>
          <w:rFonts w:ascii="Constantia"/>
          <w:b/>
          <w:spacing w:val="-4"/>
          <w:sz w:val="24"/>
        </w:rPr>
        <w:t>.</w:t>
      </w:r>
      <w:r>
        <w:rPr>
          <w:rFonts w:ascii="Constantia"/>
          <w:b/>
          <w:sz w:val="24"/>
        </w:rPr>
        <w:tab/>
        <w:t>Gradac,</w:t>
      </w:r>
      <w:r>
        <w:rPr>
          <w:rFonts w:ascii="Constantia"/>
          <w:b/>
          <w:spacing w:val="-5"/>
          <w:sz w:val="24"/>
        </w:rPr>
        <w:t xml:space="preserve"> </w:t>
      </w:r>
      <w:r w:rsidR="002A2014">
        <w:rPr>
          <w:rFonts w:ascii="Constantia"/>
          <w:b/>
          <w:spacing w:val="-5"/>
          <w:sz w:val="24"/>
        </w:rPr>
        <w:t>2</w:t>
      </w:r>
      <w:r w:rsidR="000C42A0">
        <w:rPr>
          <w:rFonts w:ascii="Constantia"/>
          <w:b/>
          <w:spacing w:val="-5"/>
          <w:sz w:val="24"/>
        </w:rPr>
        <w:t>9</w:t>
      </w:r>
      <w:r w:rsidR="002A2014">
        <w:rPr>
          <w:rFonts w:ascii="Constantia"/>
          <w:b/>
          <w:spacing w:val="-5"/>
          <w:sz w:val="24"/>
        </w:rPr>
        <w:t>.</w:t>
      </w:r>
      <w:r w:rsidR="00886DA8">
        <w:rPr>
          <w:rFonts w:ascii="Constantia"/>
          <w:b/>
          <w:spacing w:val="-5"/>
          <w:sz w:val="24"/>
        </w:rPr>
        <w:t>10</w:t>
      </w:r>
      <w:r w:rsidR="0028607B">
        <w:rPr>
          <w:rFonts w:ascii="Constantia"/>
          <w:b/>
          <w:spacing w:val="-5"/>
          <w:sz w:val="24"/>
        </w:rPr>
        <w:t>.2026.</w:t>
      </w:r>
    </w:p>
    <w:p w14:paraId="28581ED6" w14:textId="77777777" w:rsidR="00842E9F" w:rsidRDefault="002A1F22">
      <w:pPr>
        <w:pStyle w:val="BodyText"/>
        <w:spacing w:line="28" w:lineRule="exact"/>
        <w:ind w:left="508"/>
        <w:rPr>
          <w:rFonts w:ascii="Constantia"/>
          <w:sz w:val="2"/>
        </w:rPr>
      </w:pPr>
      <w:r>
        <w:rPr>
          <w:rFonts w:ascii="Constantia"/>
          <w:noProof/>
          <w:sz w:val="2"/>
        </w:rPr>
        <mc:AlternateContent>
          <mc:Choice Requires="wpg">
            <w:drawing>
              <wp:inline distT="0" distB="0" distL="0" distR="0" wp14:anchorId="0E6D458E" wp14:editId="11121DD3">
                <wp:extent cx="5798185" cy="1841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8185" cy="18415"/>
                          <a:chOff x="0" y="0"/>
                          <a:chExt cx="5798185" cy="184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79818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8185" h="18415">
                                <a:moveTo>
                                  <a:pt x="5798179" y="18288"/>
                                </a:move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  <a:lnTo>
                                  <a:pt x="5798179" y="0"/>
                                </a:lnTo>
                                <a:lnTo>
                                  <a:pt x="5798179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3D2F7F2" id="Group 3" o:spid="_x0000_s1026" style="width:456.55pt;height:1.45pt;mso-position-horizontal-relative:char;mso-position-vertical-relative:line" coordsize="57981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">
                <v:shape id="Graphic 4" o:spid="_x0000_s1027" style="position:absolute;width:57981;height:184;visibility:visible;mso-wrap-style:square;v-text-anchor:top" coordsize="579818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" path="m5798179,18288l,18288,,,5798179,r,18288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7A3B375" w14:textId="77777777" w:rsidR="00842E9F" w:rsidRDefault="00842E9F">
      <w:pPr>
        <w:pStyle w:val="BodyText"/>
        <w:rPr>
          <w:rFonts w:ascii="Constantia"/>
          <w:b/>
          <w:sz w:val="20"/>
        </w:rPr>
      </w:pPr>
    </w:p>
    <w:p w14:paraId="3E2886CA" w14:textId="77777777" w:rsidR="00842E9F" w:rsidRDefault="00842E9F">
      <w:pPr>
        <w:pStyle w:val="BodyText"/>
        <w:spacing w:before="107"/>
        <w:rPr>
          <w:rFonts w:ascii="Constantia"/>
          <w:b/>
          <w:sz w:val="20"/>
        </w:rPr>
      </w:pPr>
    </w:p>
    <w:p w14:paraId="33C7D3D1" w14:textId="77777777" w:rsidR="00842E9F" w:rsidRDefault="00842E9F">
      <w:pPr>
        <w:rPr>
          <w:rFonts w:ascii="Constantia"/>
          <w:sz w:val="20"/>
        </w:rPr>
        <w:sectPr w:rsidR="00842E9F">
          <w:headerReference w:type="default" r:id="rId9"/>
          <w:type w:val="continuous"/>
          <w:pgSz w:w="11920" w:h="16840"/>
          <w:pgMar w:top="1420" w:right="1300" w:bottom="280" w:left="880" w:header="720" w:footer="720" w:gutter="0"/>
          <w:cols w:space="720"/>
        </w:sectPr>
      </w:pPr>
    </w:p>
    <w:p w14:paraId="1415CA00" w14:textId="77777777" w:rsidR="00842E9F" w:rsidRDefault="00842E9F">
      <w:pPr>
        <w:pStyle w:val="BodyText"/>
        <w:spacing w:before="271"/>
        <w:rPr>
          <w:rFonts w:ascii="Constantia"/>
          <w:b/>
        </w:rPr>
      </w:pPr>
    </w:p>
    <w:p w14:paraId="2D7EE718" w14:textId="77777777" w:rsidR="00886DA8" w:rsidRDefault="00F178B9">
      <w:pPr>
        <w:spacing w:before="1"/>
        <w:ind w:left="537"/>
        <w:rPr>
          <w:rFonts w:ascii="Constantia" w:hAnsi="Constantia"/>
          <w:b/>
          <w:spacing w:val="-2"/>
          <w:sz w:val="24"/>
        </w:rPr>
      </w:pPr>
      <w:r>
        <w:rPr>
          <w:rFonts w:ascii="Constantia" w:hAnsi="Constantia"/>
          <w:b/>
          <w:spacing w:val="-2"/>
          <w:sz w:val="24"/>
        </w:rPr>
        <w:t xml:space="preserve"> </w:t>
      </w:r>
    </w:p>
    <w:p w14:paraId="22F32A02" w14:textId="08408019" w:rsidR="00842E9F" w:rsidRDefault="002A1F22">
      <w:pPr>
        <w:spacing w:before="1"/>
        <w:ind w:left="537"/>
        <w:rPr>
          <w:rFonts w:ascii="Constantia" w:hAnsi="Constantia"/>
          <w:b/>
          <w:sz w:val="24"/>
        </w:rPr>
      </w:pPr>
      <w:r>
        <w:rPr>
          <w:rFonts w:ascii="Constantia" w:hAnsi="Constantia"/>
          <w:b/>
          <w:spacing w:val="-2"/>
          <w:sz w:val="24"/>
        </w:rPr>
        <w:t>SADRŽAJ</w:t>
      </w:r>
    </w:p>
    <w:p w14:paraId="3563AFFE" w14:textId="77777777" w:rsidR="00EC1464" w:rsidRDefault="00EC1464" w:rsidP="00DC171B">
      <w:pPr>
        <w:pStyle w:val="Heading1"/>
        <w:spacing w:before="44"/>
        <w:ind w:right="3046"/>
        <w:rPr>
          <w:b w:val="0"/>
        </w:rPr>
      </w:pPr>
    </w:p>
    <w:p w14:paraId="440FC34E" w14:textId="77777777" w:rsidR="00842E9F" w:rsidRDefault="002A1F22" w:rsidP="00DC171B">
      <w:pPr>
        <w:pStyle w:val="Heading1"/>
        <w:spacing w:before="44"/>
        <w:ind w:right="3046"/>
        <w:rPr>
          <w:rFonts w:ascii="Constantia"/>
          <w:spacing w:val="-2"/>
        </w:rPr>
      </w:pPr>
      <w:r>
        <w:rPr>
          <w:b w:val="0"/>
        </w:rPr>
        <w:br w:type="column"/>
      </w:r>
      <w:r>
        <w:rPr>
          <w:rFonts w:ascii="Constantia"/>
        </w:rPr>
        <w:t>BROJ:</w:t>
      </w:r>
      <w:r>
        <w:rPr>
          <w:rFonts w:ascii="Constantia"/>
          <w:spacing w:val="-10"/>
        </w:rPr>
        <w:t xml:space="preserve"> </w:t>
      </w:r>
      <w:r w:rsidR="0028607B">
        <w:rPr>
          <w:rFonts w:ascii="Constantia"/>
          <w:spacing w:val="-2"/>
        </w:rPr>
        <w:t>1</w:t>
      </w:r>
      <w:r w:rsidR="00886DA8">
        <w:rPr>
          <w:rFonts w:ascii="Constantia"/>
          <w:spacing w:val="-2"/>
        </w:rPr>
        <w:t>9</w:t>
      </w:r>
      <w:r w:rsidR="00680D51">
        <w:rPr>
          <w:rFonts w:ascii="Constantia"/>
          <w:spacing w:val="-2"/>
        </w:rPr>
        <w:t>/2</w:t>
      </w:r>
      <w:r w:rsidR="00DC171B">
        <w:rPr>
          <w:rFonts w:ascii="Constantia"/>
          <w:spacing w:val="-2"/>
        </w:rPr>
        <w:t>6</w:t>
      </w:r>
    </w:p>
    <w:p w14:paraId="3D6ACFDA" w14:textId="77777777" w:rsidR="00886DA8" w:rsidRDefault="00886DA8" w:rsidP="00DC171B">
      <w:pPr>
        <w:pStyle w:val="Heading1"/>
        <w:spacing w:before="44"/>
        <w:ind w:right="3046"/>
        <w:rPr>
          <w:rFonts w:ascii="Constantia"/>
        </w:rPr>
      </w:pPr>
    </w:p>
    <w:p w14:paraId="3FDFD022" w14:textId="77777777" w:rsidR="00886DA8" w:rsidRDefault="00886DA8" w:rsidP="00DC171B">
      <w:pPr>
        <w:pStyle w:val="Heading1"/>
        <w:spacing w:before="44"/>
        <w:ind w:right="3046"/>
        <w:rPr>
          <w:rFonts w:ascii="Constantia"/>
        </w:rPr>
      </w:pPr>
    </w:p>
    <w:p w14:paraId="6AD37067" w14:textId="45B4B064" w:rsidR="00886DA8" w:rsidRPr="00DC171B" w:rsidRDefault="00886DA8" w:rsidP="00DC171B">
      <w:pPr>
        <w:pStyle w:val="Heading1"/>
        <w:spacing w:before="44"/>
        <w:ind w:right="3046"/>
        <w:rPr>
          <w:rFonts w:ascii="Constantia"/>
        </w:rPr>
        <w:sectPr w:rsidR="00886DA8" w:rsidRPr="00DC171B">
          <w:type w:val="continuous"/>
          <w:pgSz w:w="11920" w:h="16840"/>
          <w:pgMar w:top="1420" w:right="1300" w:bottom="280" w:left="880" w:header="720" w:footer="720" w:gutter="0"/>
          <w:cols w:num="2" w:space="720" w:equalWidth="0">
            <w:col w:w="1615" w:space="1842"/>
            <w:col w:w="6283"/>
          </w:cols>
        </w:sectPr>
      </w:pPr>
    </w:p>
    <w:p w14:paraId="000CD0BC" w14:textId="782ED298" w:rsidR="00C15ADD" w:rsidRPr="000C42A0" w:rsidRDefault="00C15ADD" w:rsidP="0041048D">
      <w:pPr>
        <w:jc w:val="center"/>
        <w:rPr>
          <w:rFonts w:asciiTheme="majorHAnsi" w:hAnsiTheme="majorHAnsi"/>
          <w:b/>
          <w:sz w:val="28"/>
          <w:szCs w:val="28"/>
        </w:rPr>
      </w:pPr>
    </w:p>
    <w:p w14:paraId="345EA972" w14:textId="77777777" w:rsidR="00975ABC" w:rsidRPr="000C42A0" w:rsidRDefault="00975ABC" w:rsidP="008B3C60">
      <w:pPr>
        <w:pStyle w:val="BodyText"/>
        <w:ind w:left="679"/>
        <w:jc w:val="center"/>
        <w:rPr>
          <w:rFonts w:asciiTheme="majorHAnsi" w:hAnsiTheme="majorHAnsi"/>
          <w:b/>
          <w:sz w:val="28"/>
          <w:szCs w:val="28"/>
        </w:rPr>
      </w:pPr>
    </w:p>
    <w:p w14:paraId="1C6FEF57" w14:textId="022B94FC" w:rsidR="00EC1464" w:rsidRPr="00886DA8" w:rsidRDefault="00886DA8" w:rsidP="000C42A0">
      <w:pPr>
        <w:pStyle w:val="ListParagraph"/>
        <w:widowControl/>
        <w:numPr>
          <w:ilvl w:val="0"/>
          <w:numId w:val="1"/>
        </w:numPr>
        <w:autoSpaceDE/>
        <w:autoSpaceDN/>
        <w:spacing w:line="276" w:lineRule="auto"/>
        <w:ind w:left="720"/>
        <w:contextualSpacing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Izmjene i dopune Statuta Turističke zajednice Općine Gradac</w:t>
      </w:r>
    </w:p>
    <w:p w14:paraId="0F59F575" w14:textId="77777777" w:rsidR="00EC1464" w:rsidRPr="00EC1464" w:rsidRDefault="00EC1464" w:rsidP="000C42A0">
      <w:pPr>
        <w:widowControl/>
        <w:autoSpaceDE/>
        <w:autoSpaceDN/>
        <w:spacing w:line="276" w:lineRule="auto"/>
        <w:ind w:left="720"/>
        <w:contextualSpacing/>
        <w:jc w:val="both"/>
        <w:rPr>
          <w:rFonts w:asciiTheme="majorHAnsi" w:hAnsiTheme="majorHAnsi" w:cstheme="minorHAnsi"/>
          <w:sz w:val="24"/>
          <w:szCs w:val="24"/>
        </w:rPr>
      </w:pPr>
    </w:p>
    <w:p w14:paraId="70017AF8" w14:textId="636D42CE" w:rsidR="00D7103D" w:rsidRDefault="007A3479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/>
          <w:sz w:val="28"/>
          <w:szCs w:val="28"/>
        </w:rPr>
      </w:pPr>
      <w:r w:rsidRPr="000C42A0">
        <w:rPr>
          <w:rFonts w:asciiTheme="majorHAnsi" w:hAnsiTheme="majorHAnsi"/>
          <w:sz w:val="28"/>
          <w:szCs w:val="28"/>
        </w:rPr>
        <w:t xml:space="preserve"> </w:t>
      </w:r>
    </w:p>
    <w:p w14:paraId="71A8B2E6" w14:textId="6FE40821" w:rsidR="00886DA8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1A18CD75" w14:textId="448EB188" w:rsidR="00886DA8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313D98CE" w14:textId="231BEDFB" w:rsidR="00886DA8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0185732E" w14:textId="77A059A4" w:rsidR="00886DA8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5D9BCFAE" w14:textId="3D7B2931" w:rsidR="00886DA8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38E8149E" w14:textId="3A6BC6BE" w:rsidR="00886DA8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53B43C97" w14:textId="44855754" w:rsidR="00886DA8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4A740FA0" w14:textId="61884C5B" w:rsidR="00886DA8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44E63A17" w14:textId="0C47DCF1" w:rsidR="00886DA8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3BF3B1A3" w14:textId="0EF29AE0" w:rsidR="00886DA8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0C2C42FE" w14:textId="1912C5EB" w:rsidR="00886DA8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003F9254" w14:textId="21DD5EB5" w:rsidR="00886DA8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44871674" w14:textId="77777777" w:rsidR="00886DA8" w:rsidRPr="00D7103D" w:rsidRDefault="00886DA8" w:rsidP="00886DA8">
      <w:pPr>
        <w:widowControl/>
        <w:autoSpaceDE/>
        <w:autoSpaceDN/>
        <w:spacing w:line="276" w:lineRule="auto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14:paraId="203D8B64" w14:textId="642BA5A3" w:rsidR="00842E9F" w:rsidRDefault="002A1F22" w:rsidP="00975ABC">
      <w:pPr>
        <w:widowControl/>
        <w:autoSpaceDE/>
        <w:autoSpaceDN/>
        <w:spacing w:line="276" w:lineRule="auto"/>
        <w:contextualSpacing/>
        <w:jc w:val="both"/>
        <w:rPr>
          <w:rFonts w:ascii="Constantia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F0ED4D5" wp14:editId="7707DD85">
                <wp:simplePos x="0" y="0"/>
                <wp:positionH relativeFrom="page">
                  <wp:posOffset>881976</wp:posOffset>
                </wp:positionH>
                <wp:positionV relativeFrom="paragraph">
                  <wp:posOffset>274864</wp:posOffset>
                </wp:positionV>
                <wp:extent cx="5798185" cy="18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8415">
                              <a:moveTo>
                                <a:pt x="5798179" y="18288"/>
                              </a:move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  <a:lnTo>
                                <a:pt x="5798179" y="0"/>
                              </a:lnTo>
                              <a:lnTo>
                                <a:pt x="5798179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261E567" id="Graphic 5" o:spid="_x0000_s1026" style="position:absolute;margin-left:69.45pt;margin-top:21.65pt;width:456.55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" path="m5798179,18288l,18288,,,5798179,r,1828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47E4F6" w14:textId="233048E2" w:rsidR="00842E9F" w:rsidRPr="00305A19" w:rsidRDefault="002A1F22" w:rsidP="009740B9">
      <w:pPr>
        <w:pStyle w:val="BodyText"/>
        <w:spacing w:before="162"/>
        <w:ind w:left="648"/>
        <w:jc w:val="center"/>
        <w:rPr>
          <w:rFonts w:ascii="Calibri" w:hAnsi="Calibri"/>
        </w:rPr>
        <w:sectPr w:rsidR="00842E9F" w:rsidRPr="00305A19">
          <w:type w:val="continuous"/>
          <w:pgSz w:w="11920" w:h="16840"/>
          <w:pgMar w:top="1420" w:right="1300" w:bottom="280" w:left="880" w:header="720" w:footer="720" w:gutter="0"/>
          <w:cols w:space="720"/>
        </w:sectPr>
      </w:pPr>
      <w:r>
        <w:rPr>
          <w:rFonts w:ascii="Calibri" w:hAnsi="Calibri"/>
        </w:rPr>
        <w:t>Izdavač: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Općina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Gradac,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Jedinstveni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upravni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odjel,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Stjepana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Radića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3,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21330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Grad</w:t>
      </w:r>
      <w:r w:rsidR="008A0030">
        <w:rPr>
          <w:rFonts w:ascii="Calibri" w:hAnsi="Calibri"/>
          <w:spacing w:val="-2"/>
        </w:rPr>
        <w:t>a</w:t>
      </w:r>
      <w:r w:rsidR="00886DA8">
        <w:rPr>
          <w:rFonts w:ascii="Calibri" w:hAnsi="Calibri"/>
          <w:spacing w:val="-2"/>
        </w:rPr>
        <w:t>c</w:t>
      </w:r>
    </w:p>
    <w:p w14:paraId="1AFE6026" w14:textId="18B9EB2F" w:rsidR="00A62533" w:rsidRDefault="00886DA8" w:rsidP="00886DA8">
      <w:pPr>
        <w:widowControl/>
        <w:autoSpaceDE/>
        <w:autoSpaceDN/>
        <w:spacing w:line="259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noProof/>
          <w:sz w:val="24"/>
          <w:szCs w:val="24"/>
        </w:rPr>
        <w:lastRenderedPageBreak/>
        <w:drawing>
          <wp:inline distT="0" distB="0" distL="0" distR="0" wp14:anchorId="33FE7CB9" wp14:editId="054583DF">
            <wp:extent cx="1713230" cy="67691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80F2B5" w14:textId="77777777" w:rsidR="00886DA8" w:rsidRPr="00886DA8" w:rsidRDefault="00886DA8" w:rsidP="00886DA8">
      <w:pPr>
        <w:widowControl/>
        <w:autoSpaceDE/>
        <w:autoSpaceDN/>
        <w:spacing w:after="200" w:line="276" w:lineRule="auto"/>
        <w:rPr>
          <w:rFonts w:eastAsia="MS Mincho"/>
          <w:lang w:val="en-US"/>
        </w:rPr>
      </w:pPr>
      <w:r w:rsidRPr="00886DA8">
        <w:rPr>
          <w:rFonts w:eastAsia="MS Mincho"/>
          <w:b/>
          <w:lang w:val="en-US"/>
        </w:rPr>
        <w:t>Ur.br. 40/26</w:t>
      </w:r>
    </w:p>
    <w:p w14:paraId="39EBCE3D" w14:textId="77777777" w:rsidR="00886DA8" w:rsidRPr="00886DA8" w:rsidRDefault="00886DA8" w:rsidP="00886DA8">
      <w:pPr>
        <w:widowControl/>
        <w:autoSpaceDE/>
        <w:autoSpaceDN/>
        <w:spacing w:before="240" w:after="240" w:line="276" w:lineRule="auto"/>
        <w:jc w:val="both"/>
        <w:rPr>
          <w:rFonts w:eastAsia="MS Mincho"/>
          <w:lang w:val="en-US"/>
        </w:rPr>
      </w:pPr>
      <w:r w:rsidRPr="00886DA8">
        <w:rPr>
          <w:rFonts w:eastAsia="MS Mincho"/>
          <w:lang w:val="en-US"/>
        </w:rPr>
        <w:t>Na temelju članka 23. točke 11. i članka 72. Statuta Turističke zajednice općine Gradac (Službeni glasnik, Službeno glasilo Općine Gradac broj 20/2020), Skupština Turističke zajednice općine Gradac, na 7. sjednici održanoj 29. listopada 2026. godine, donosi</w:t>
      </w:r>
    </w:p>
    <w:p w14:paraId="5C320699" w14:textId="77777777" w:rsidR="00886DA8" w:rsidRPr="00886DA8" w:rsidRDefault="00886DA8" w:rsidP="00886DA8">
      <w:pPr>
        <w:widowControl/>
        <w:autoSpaceDE/>
        <w:autoSpaceDN/>
        <w:spacing w:before="360" w:after="360" w:line="276" w:lineRule="auto"/>
        <w:jc w:val="center"/>
        <w:rPr>
          <w:rFonts w:eastAsia="MS Mincho"/>
          <w:sz w:val="28"/>
          <w:szCs w:val="28"/>
          <w:lang w:val="en-US"/>
        </w:rPr>
      </w:pPr>
      <w:r w:rsidRPr="00886DA8">
        <w:rPr>
          <w:rFonts w:eastAsia="MS Mincho"/>
          <w:b/>
          <w:sz w:val="28"/>
          <w:szCs w:val="28"/>
          <w:lang w:val="en-US"/>
        </w:rPr>
        <w:t>Izmjene i dopune</w:t>
      </w:r>
      <w:r w:rsidRPr="00886DA8">
        <w:rPr>
          <w:rFonts w:eastAsia="MS Mincho"/>
          <w:b/>
          <w:sz w:val="28"/>
          <w:szCs w:val="28"/>
          <w:lang w:val="en-US"/>
        </w:rPr>
        <w:br/>
        <w:t>Statuta Turističke zajednice općine Gradac</w:t>
      </w:r>
    </w:p>
    <w:p w14:paraId="2CCB98EC" w14:textId="77777777" w:rsidR="00886DA8" w:rsidRDefault="00886DA8" w:rsidP="00886DA8">
      <w:pPr>
        <w:widowControl/>
        <w:autoSpaceDE/>
        <w:autoSpaceDN/>
        <w:spacing w:before="360" w:after="360" w:line="276" w:lineRule="auto"/>
        <w:jc w:val="center"/>
        <w:rPr>
          <w:rFonts w:eastAsia="MS Mincho"/>
          <w:sz w:val="24"/>
          <w:szCs w:val="24"/>
          <w:lang w:val="en-US"/>
        </w:rPr>
      </w:pPr>
      <w:r w:rsidRPr="00886DA8">
        <w:rPr>
          <w:rFonts w:eastAsia="MS Mincho"/>
          <w:b/>
          <w:lang w:val="en-US"/>
        </w:rPr>
        <w:t>Članak 1.</w:t>
      </w:r>
    </w:p>
    <w:p w14:paraId="4BEA23C8" w14:textId="1288FFD7" w:rsidR="00886DA8" w:rsidRPr="00886DA8" w:rsidRDefault="00886DA8" w:rsidP="00886DA8">
      <w:pPr>
        <w:widowControl/>
        <w:autoSpaceDE/>
        <w:autoSpaceDN/>
        <w:spacing w:before="360" w:after="360" w:line="276" w:lineRule="auto"/>
        <w:jc w:val="center"/>
        <w:rPr>
          <w:rFonts w:eastAsia="MS Mincho"/>
          <w:sz w:val="24"/>
          <w:szCs w:val="24"/>
          <w:lang w:val="en-US"/>
        </w:rPr>
      </w:pPr>
      <w:r w:rsidRPr="00886DA8">
        <w:rPr>
          <w:rFonts w:eastAsia="MS Mincho"/>
          <w:lang w:val="en-US"/>
        </w:rPr>
        <w:t>U Statutu Turističke zajednice općine Gradac objavljenom u Službenom glasniku, Službeno glasilo Općine Gradac broj 20/2020 (u daljnjem tekstu: Statut) mijenja se članak 2. koji sada glasi:</w:t>
      </w:r>
    </w:p>
    <w:p w14:paraId="706B81B3" w14:textId="77777777" w:rsidR="00886DA8" w:rsidRPr="00886DA8" w:rsidRDefault="00886DA8" w:rsidP="00886DA8">
      <w:pPr>
        <w:widowControl/>
        <w:autoSpaceDE/>
        <w:autoSpaceDN/>
        <w:spacing w:after="240" w:line="276" w:lineRule="auto"/>
        <w:ind w:left="360"/>
        <w:rPr>
          <w:rFonts w:eastAsia="MS Mincho"/>
          <w:lang w:val="en-US"/>
        </w:rPr>
      </w:pPr>
      <w:r w:rsidRPr="00886DA8">
        <w:rPr>
          <w:rFonts w:eastAsia="MS Mincho"/>
          <w:lang w:val="en-US"/>
        </w:rPr>
        <w:t xml:space="preserve">„Turistička zajednica Općine Gradac upisana je u Upisnik turističkih zajednica koji vodi Ministarstvo turizma, pod upisnim brojem 277 temeljem rješenja, KLASA: UP/I-334-03/10-02/141, URBROJ: 529-05-13-5 od dana 27. veljače 2013. </w:t>
      </w:r>
      <w:proofErr w:type="gramStart"/>
      <w:r w:rsidRPr="00886DA8">
        <w:rPr>
          <w:rFonts w:eastAsia="MS Mincho"/>
          <w:lang w:val="en-US"/>
        </w:rPr>
        <w:t>godine.“</w:t>
      </w:r>
      <w:proofErr w:type="gramEnd"/>
    </w:p>
    <w:p w14:paraId="675BAC42" w14:textId="77777777" w:rsidR="00886DA8" w:rsidRPr="00886DA8" w:rsidRDefault="00886DA8" w:rsidP="00886DA8">
      <w:pPr>
        <w:widowControl/>
        <w:autoSpaceDE/>
        <w:autoSpaceDN/>
        <w:spacing w:before="240" w:after="200" w:line="276" w:lineRule="auto"/>
        <w:jc w:val="center"/>
        <w:rPr>
          <w:rFonts w:eastAsia="MS Mincho"/>
          <w:lang w:val="en-US"/>
        </w:rPr>
      </w:pPr>
      <w:r w:rsidRPr="00886DA8">
        <w:rPr>
          <w:rFonts w:eastAsia="MS Mincho"/>
          <w:b/>
          <w:lang w:val="en-US"/>
        </w:rPr>
        <w:t>Članak 2.</w:t>
      </w:r>
    </w:p>
    <w:p w14:paraId="42EC401C" w14:textId="77777777" w:rsidR="00886DA8" w:rsidRPr="00886DA8" w:rsidRDefault="00886DA8" w:rsidP="00886DA8">
      <w:pPr>
        <w:widowControl/>
        <w:autoSpaceDE/>
        <w:autoSpaceDN/>
        <w:spacing w:after="120" w:line="276" w:lineRule="auto"/>
        <w:rPr>
          <w:rFonts w:eastAsia="MS Mincho"/>
          <w:lang w:val="en-US"/>
        </w:rPr>
      </w:pPr>
      <w:r w:rsidRPr="00886DA8">
        <w:rPr>
          <w:rFonts w:eastAsia="MS Mincho"/>
          <w:lang w:val="en-US"/>
        </w:rPr>
        <w:t>U članku 16. Statuta dopunjuje se točka 2. koja sada glasi:</w:t>
      </w:r>
    </w:p>
    <w:p w14:paraId="7C644DBB" w14:textId="77777777" w:rsidR="00886DA8" w:rsidRPr="00886DA8" w:rsidRDefault="00886DA8" w:rsidP="00886DA8">
      <w:pPr>
        <w:widowControl/>
        <w:autoSpaceDE/>
        <w:autoSpaceDN/>
        <w:spacing w:after="80" w:line="276" w:lineRule="auto"/>
        <w:ind w:left="360"/>
        <w:rPr>
          <w:rFonts w:eastAsia="MS Mincho"/>
          <w:lang w:val="en-US"/>
        </w:rPr>
      </w:pPr>
      <w:r w:rsidRPr="00886DA8">
        <w:rPr>
          <w:rFonts w:eastAsia="MS Mincho"/>
          <w:lang w:val="en-US"/>
        </w:rPr>
        <w:t>„..., a razmjerno visini udjela pojedinog člana skupine u prihodu Zajednice na način da svaku skupinu predstavljaju članovi s najvišim udjelom unutar skupine, i to:</w:t>
      </w:r>
    </w:p>
    <w:p w14:paraId="2F06FDCA" w14:textId="77777777" w:rsidR="00886DA8" w:rsidRPr="00886DA8" w:rsidRDefault="00886DA8" w:rsidP="00886DA8">
      <w:pPr>
        <w:widowControl/>
        <w:autoSpaceDE/>
        <w:autoSpaceDN/>
        <w:spacing w:after="40" w:line="276" w:lineRule="auto"/>
        <w:ind w:left="720"/>
        <w:rPr>
          <w:rFonts w:eastAsia="MS Mincho"/>
          <w:lang w:val="en-US"/>
        </w:rPr>
      </w:pPr>
      <w:r w:rsidRPr="00886DA8">
        <w:rPr>
          <w:rFonts w:eastAsia="MS Mincho"/>
          <w:lang w:val="en-US"/>
        </w:rPr>
        <w:t>1. Hoteli i hosteli</w:t>
      </w:r>
    </w:p>
    <w:p w14:paraId="3A42F5CA" w14:textId="77777777" w:rsidR="00886DA8" w:rsidRPr="00886DA8" w:rsidRDefault="00886DA8" w:rsidP="00886DA8">
      <w:pPr>
        <w:widowControl/>
        <w:autoSpaceDE/>
        <w:autoSpaceDN/>
        <w:spacing w:after="40" w:line="276" w:lineRule="auto"/>
        <w:ind w:left="720"/>
        <w:rPr>
          <w:rFonts w:eastAsia="MS Mincho"/>
          <w:lang w:val="en-US"/>
        </w:rPr>
      </w:pPr>
      <w:r w:rsidRPr="00886DA8">
        <w:rPr>
          <w:rFonts w:eastAsia="MS Mincho"/>
          <w:lang w:val="en-US"/>
        </w:rPr>
        <w:t>2. Kampovi</w:t>
      </w:r>
    </w:p>
    <w:p w14:paraId="35DC2432" w14:textId="77777777" w:rsidR="00886DA8" w:rsidRPr="00886DA8" w:rsidRDefault="00886DA8" w:rsidP="00886DA8">
      <w:pPr>
        <w:widowControl/>
        <w:autoSpaceDE/>
        <w:autoSpaceDN/>
        <w:spacing w:after="40" w:line="276" w:lineRule="auto"/>
        <w:ind w:left="720"/>
        <w:rPr>
          <w:rFonts w:eastAsia="MS Mincho"/>
          <w:lang w:val="en-US"/>
        </w:rPr>
      </w:pPr>
      <w:r w:rsidRPr="00886DA8">
        <w:rPr>
          <w:rFonts w:eastAsia="MS Mincho"/>
          <w:lang w:val="en-US"/>
        </w:rPr>
        <w:t>3. Privatni smještaj (građani paušalni obveznici)</w:t>
      </w:r>
    </w:p>
    <w:p w14:paraId="59655586" w14:textId="77777777" w:rsidR="00886DA8" w:rsidRPr="00886DA8" w:rsidRDefault="00886DA8" w:rsidP="00886DA8">
      <w:pPr>
        <w:widowControl/>
        <w:autoSpaceDE/>
        <w:autoSpaceDN/>
        <w:spacing w:after="40" w:line="276" w:lineRule="auto"/>
        <w:ind w:left="720"/>
        <w:rPr>
          <w:rFonts w:eastAsia="MS Mincho"/>
          <w:lang w:val="en-US"/>
        </w:rPr>
      </w:pPr>
      <w:r w:rsidRPr="00886DA8">
        <w:rPr>
          <w:rFonts w:eastAsia="MS Mincho"/>
          <w:lang w:val="en-US"/>
        </w:rPr>
        <w:t>4. Ugostiteljska + turistička djelatnost</w:t>
      </w:r>
    </w:p>
    <w:p w14:paraId="1F8EDAD6" w14:textId="77777777" w:rsidR="00886DA8" w:rsidRPr="00886DA8" w:rsidRDefault="00886DA8" w:rsidP="00886DA8">
      <w:pPr>
        <w:widowControl/>
        <w:autoSpaceDE/>
        <w:autoSpaceDN/>
        <w:spacing w:after="40" w:line="276" w:lineRule="auto"/>
        <w:ind w:left="720"/>
        <w:rPr>
          <w:rFonts w:eastAsia="MS Mincho"/>
          <w:lang w:val="en-US"/>
        </w:rPr>
      </w:pPr>
      <w:r w:rsidRPr="00886DA8">
        <w:rPr>
          <w:rFonts w:eastAsia="MS Mincho"/>
          <w:lang w:val="en-US"/>
        </w:rPr>
        <w:t>5. Uslužne djelatnosti+promet+trgovina</w:t>
      </w:r>
    </w:p>
    <w:p w14:paraId="466DFF76" w14:textId="77777777" w:rsidR="00886DA8" w:rsidRPr="00886DA8" w:rsidRDefault="00886DA8" w:rsidP="00886DA8">
      <w:pPr>
        <w:widowControl/>
        <w:autoSpaceDE/>
        <w:autoSpaceDN/>
        <w:spacing w:before="120" w:after="120" w:line="276" w:lineRule="auto"/>
        <w:ind w:left="360"/>
        <w:rPr>
          <w:rFonts w:eastAsia="MS Mincho"/>
          <w:lang w:val="en-US"/>
        </w:rPr>
      </w:pPr>
      <w:r w:rsidRPr="00886DA8">
        <w:rPr>
          <w:rFonts w:eastAsia="MS Mincho"/>
          <w:i/>
          <w:lang w:val="en-US"/>
        </w:rPr>
        <w:t>Broj predstavnika u Skupštini Zajednice limitiran je i iznosi 13 članova.</w:t>
      </w:r>
    </w:p>
    <w:p w14:paraId="6D6945FF" w14:textId="1201A589" w:rsidR="00886DA8" w:rsidRDefault="00886DA8" w:rsidP="00886DA8">
      <w:pPr>
        <w:widowControl/>
        <w:autoSpaceDE/>
        <w:autoSpaceDN/>
        <w:spacing w:after="240" w:line="276" w:lineRule="auto"/>
        <w:ind w:left="360"/>
        <w:rPr>
          <w:rFonts w:eastAsia="MS Mincho"/>
          <w:i/>
          <w:lang w:val="en-US"/>
        </w:rPr>
      </w:pPr>
      <w:r w:rsidRPr="00886DA8">
        <w:rPr>
          <w:rFonts w:eastAsia="MS Mincho"/>
          <w:i/>
          <w:lang w:val="en-US"/>
        </w:rPr>
        <w:t xml:space="preserve">Ukoliko pojedini predstavnici odbiju predstavljati članove svoje skupine u Skupštini zajednice, svaku pojedinu skupinu predstavljat će član koji po udjelu u prihodu slijedi iza predstavnika s najvećim udjelom i tim slijedom do maksimalnog broja predstavnika </w:t>
      </w:r>
      <w:proofErr w:type="gramStart"/>
      <w:r w:rsidRPr="00886DA8">
        <w:rPr>
          <w:rFonts w:eastAsia="MS Mincho"/>
          <w:i/>
          <w:lang w:val="en-US"/>
        </w:rPr>
        <w:t>skupine.“</w:t>
      </w:r>
      <w:proofErr w:type="gramEnd"/>
    </w:p>
    <w:p w14:paraId="64382619" w14:textId="77777777" w:rsidR="00886DA8" w:rsidRPr="00886DA8" w:rsidRDefault="00886DA8" w:rsidP="00886DA8">
      <w:pPr>
        <w:widowControl/>
        <w:autoSpaceDE/>
        <w:autoSpaceDN/>
        <w:spacing w:after="240" w:line="276" w:lineRule="auto"/>
        <w:ind w:left="360"/>
        <w:rPr>
          <w:rFonts w:eastAsia="MS Mincho"/>
          <w:lang w:val="en-US"/>
        </w:rPr>
      </w:pPr>
    </w:p>
    <w:p w14:paraId="7AAF3601" w14:textId="77777777" w:rsidR="00886DA8" w:rsidRPr="00886DA8" w:rsidRDefault="00886DA8" w:rsidP="00886DA8">
      <w:pPr>
        <w:widowControl/>
        <w:autoSpaceDE/>
        <w:autoSpaceDN/>
        <w:spacing w:before="240" w:after="200" w:line="276" w:lineRule="auto"/>
        <w:jc w:val="center"/>
        <w:rPr>
          <w:rFonts w:eastAsia="MS Mincho"/>
          <w:lang w:val="en-US"/>
        </w:rPr>
      </w:pPr>
      <w:r w:rsidRPr="00886DA8">
        <w:rPr>
          <w:rFonts w:eastAsia="MS Mincho"/>
          <w:b/>
          <w:lang w:val="en-US"/>
        </w:rPr>
        <w:t>Članak 3.</w:t>
      </w:r>
    </w:p>
    <w:p w14:paraId="2EB7B3A2" w14:textId="1DB273AF" w:rsidR="00886DA8" w:rsidRDefault="00886DA8" w:rsidP="00886DA8">
      <w:pPr>
        <w:widowControl/>
        <w:autoSpaceDE/>
        <w:autoSpaceDN/>
        <w:spacing w:after="240" w:line="276" w:lineRule="auto"/>
        <w:rPr>
          <w:rFonts w:eastAsia="MS Mincho"/>
          <w:lang w:val="en-US"/>
        </w:rPr>
      </w:pPr>
      <w:r w:rsidRPr="00886DA8">
        <w:rPr>
          <w:rFonts w:eastAsia="MS Mincho"/>
          <w:lang w:val="en-US"/>
        </w:rPr>
        <w:t>Ostale odredbe Statuta ostaju nepromijenjene.</w:t>
      </w:r>
    </w:p>
    <w:p w14:paraId="620CB074" w14:textId="1BDA2E9B" w:rsidR="00886DA8" w:rsidRDefault="00886DA8" w:rsidP="00886DA8">
      <w:pPr>
        <w:widowControl/>
        <w:autoSpaceDE/>
        <w:autoSpaceDN/>
        <w:spacing w:after="240" w:line="276" w:lineRule="auto"/>
        <w:rPr>
          <w:rFonts w:eastAsia="MS Mincho"/>
          <w:lang w:val="en-US"/>
        </w:rPr>
      </w:pPr>
    </w:p>
    <w:p w14:paraId="4B1C2699" w14:textId="77777777" w:rsidR="00886DA8" w:rsidRPr="00886DA8" w:rsidRDefault="00886DA8" w:rsidP="00886DA8">
      <w:pPr>
        <w:widowControl/>
        <w:autoSpaceDE/>
        <w:autoSpaceDN/>
        <w:spacing w:after="240" w:line="276" w:lineRule="auto"/>
        <w:rPr>
          <w:rFonts w:eastAsia="MS Mincho"/>
          <w:lang w:val="en-US"/>
        </w:rPr>
      </w:pPr>
      <w:bookmarkStart w:id="0" w:name="_GoBack"/>
      <w:bookmarkEnd w:id="0"/>
    </w:p>
    <w:p w14:paraId="58731DA6" w14:textId="77777777" w:rsidR="00886DA8" w:rsidRPr="00886DA8" w:rsidRDefault="00886DA8" w:rsidP="00886DA8">
      <w:pPr>
        <w:widowControl/>
        <w:autoSpaceDE/>
        <w:autoSpaceDN/>
        <w:spacing w:before="240" w:after="200" w:line="276" w:lineRule="auto"/>
        <w:jc w:val="center"/>
        <w:rPr>
          <w:rFonts w:eastAsia="MS Mincho"/>
          <w:lang w:val="en-US"/>
        </w:rPr>
      </w:pPr>
      <w:r w:rsidRPr="00886DA8">
        <w:rPr>
          <w:rFonts w:eastAsia="MS Mincho"/>
          <w:b/>
          <w:lang w:val="en-US"/>
        </w:rPr>
        <w:lastRenderedPageBreak/>
        <w:t>Članak 4.</w:t>
      </w:r>
    </w:p>
    <w:p w14:paraId="057DA87F" w14:textId="77777777" w:rsidR="00886DA8" w:rsidRDefault="00886DA8" w:rsidP="00886DA8">
      <w:pPr>
        <w:widowControl/>
        <w:autoSpaceDE/>
        <w:autoSpaceDN/>
        <w:spacing w:after="480" w:line="276" w:lineRule="auto"/>
        <w:rPr>
          <w:rFonts w:eastAsia="MS Mincho"/>
          <w:lang w:val="en-US"/>
        </w:rPr>
      </w:pPr>
      <w:r w:rsidRPr="00886DA8">
        <w:rPr>
          <w:rFonts w:eastAsia="MS Mincho"/>
          <w:lang w:val="en-US"/>
        </w:rPr>
        <w:t>Ove Izmjene i dopune Statuta Turističke zajednice Općine Gradac stupaju na snagu osam dana od dana objave u Službenom glasilu Općine Gradac.</w:t>
      </w:r>
    </w:p>
    <w:p w14:paraId="25BFF680" w14:textId="060B95C7" w:rsidR="00886DA8" w:rsidRPr="00886DA8" w:rsidRDefault="00886DA8" w:rsidP="00886DA8">
      <w:pPr>
        <w:widowControl/>
        <w:autoSpaceDE/>
        <w:autoSpaceDN/>
        <w:spacing w:after="480" w:line="276" w:lineRule="auto"/>
        <w:rPr>
          <w:rFonts w:eastAsia="MS Mincho"/>
          <w:lang w:val="en-US"/>
        </w:rPr>
      </w:pPr>
      <w:r w:rsidRPr="00886DA8">
        <w:rPr>
          <w:rFonts w:eastAsia="MS Mincho"/>
          <w:lang w:val="en-US"/>
        </w:rPr>
        <w:t>Gradac, 29. listopada 2026.godine</w:t>
      </w:r>
    </w:p>
    <w:p w14:paraId="50604EE3" w14:textId="6CC142E4" w:rsidR="00886DA8" w:rsidRPr="00886DA8" w:rsidRDefault="00886DA8" w:rsidP="00886DA8">
      <w:pPr>
        <w:widowControl/>
        <w:autoSpaceDE/>
        <w:autoSpaceDN/>
        <w:spacing w:after="200" w:line="276" w:lineRule="auto"/>
        <w:jc w:val="center"/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                                                                                                     </w:t>
      </w:r>
      <w:r w:rsidRPr="00886DA8">
        <w:rPr>
          <w:rFonts w:eastAsia="MS Mincho"/>
          <w:lang w:val="en-US"/>
        </w:rPr>
        <w:t>Predsjednik Turističkog</w:t>
      </w:r>
      <w:r w:rsidRPr="00886DA8">
        <w:rPr>
          <w:rFonts w:eastAsia="MS Mincho"/>
          <w:lang w:val="en-US"/>
        </w:rPr>
        <w:br/>
      </w:r>
      <w:r>
        <w:rPr>
          <w:rFonts w:eastAsia="MS Mincho"/>
          <w:lang w:val="en-US"/>
        </w:rPr>
        <w:t xml:space="preserve">                                                                                                 </w:t>
      </w:r>
      <w:r w:rsidRPr="00886DA8">
        <w:rPr>
          <w:rFonts w:eastAsia="MS Mincho"/>
          <w:lang w:val="en-US"/>
        </w:rPr>
        <w:t>vijeća Turističke zajednice</w:t>
      </w:r>
      <w:r w:rsidRPr="00886DA8">
        <w:rPr>
          <w:rFonts w:eastAsia="MS Mincho"/>
          <w:lang w:val="en-US"/>
        </w:rPr>
        <w:br/>
      </w:r>
      <w:r>
        <w:rPr>
          <w:rFonts w:eastAsia="MS Mincho"/>
          <w:lang w:val="en-US"/>
        </w:rPr>
        <w:t xml:space="preserve">                                                                                                 O</w:t>
      </w:r>
      <w:r w:rsidRPr="00886DA8">
        <w:rPr>
          <w:rFonts w:eastAsia="MS Mincho"/>
          <w:lang w:val="en-US"/>
        </w:rPr>
        <w:t>pćine Gradac</w:t>
      </w:r>
      <w:r w:rsidRPr="00886DA8">
        <w:rPr>
          <w:rFonts w:eastAsia="MS Mincho"/>
          <w:lang w:val="en-US"/>
        </w:rPr>
        <w:br/>
      </w:r>
      <w:r w:rsidRPr="00886DA8">
        <w:rPr>
          <w:rFonts w:eastAsia="MS Mincho"/>
          <w:i/>
          <w:lang w:val="en-US"/>
        </w:rPr>
        <w:t xml:space="preserve">                                                                                                       </w:t>
      </w:r>
      <w:r w:rsidRPr="00886DA8">
        <w:rPr>
          <w:rFonts w:eastAsia="MS Mincho"/>
          <w:i/>
          <w:lang w:val="en-US"/>
        </w:rPr>
        <w:t>Matko Burić, mag. polit.</w:t>
      </w:r>
    </w:p>
    <w:p w14:paraId="2F80323C" w14:textId="77777777" w:rsidR="00886DA8" w:rsidRPr="00204B03" w:rsidRDefault="00886DA8" w:rsidP="00886DA8">
      <w:pPr>
        <w:widowControl/>
        <w:autoSpaceDE/>
        <w:autoSpaceDN/>
        <w:spacing w:line="259" w:lineRule="auto"/>
        <w:jc w:val="both"/>
        <w:rPr>
          <w:rFonts w:ascii="Cambria" w:eastAsia="Cambria" w:hAnsi="Cambria" w:cs="Cambria"/>
          <w:sz w:val="24"/>
          <w:szCs w:val="24"/>
        </w:rPr>
      </w:pPr>
    </w:p>
    <w:sectPr w:rsidR="00886DA8" w:rsidRPr="00204B03" w:rsidSect="00404E0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F36971" w14:textId="77777777" w:rsidR="00EB5D57" w:rsidRDefault="00EB5D57" w:rsidP="005A0378">
      <w:r>
        <w:separator/>
      </w:r>
    </w:p>
  </w:endnote>
  <w:endnote w:type="continuationSeparator" w:id="0">
    <w:p w14:paraId="7B75EAF7" w14:textId="77777777" w:rsidR="00EB5D57" w:rsidRDefault="00EB5D57" w:rsidP="005A0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tantia">
    <w:altName w:val="Constantia"/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DDBE2" w14:textId="77777777" w:rsidR="00EB5D57" w:rsidRDefault="00EB5D57" w:rsidP="005A0378">
      <w:r>
        <w:separator/>
      </w:r>
    </w:p>
  </w:footnote>
  <w:footnote w:type="continuationSeparator" w:id="0">
    <w:p w14:paraId="185ED875" w14:textId="77777777" w:rsidR="00EB5D57" w:rsidRDefault="00EB5D57" w:rsidP="005A0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3FA77" w14:textId="77777777" w:rsidR="00CB3B80" w:rsidRDefault="00CB3B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00CE5"/>
    <w:multiLevelType w:val="multilevel"/>
    <w:tmpl w:val="05000CE5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131CB"/>
    <w:multiLevelType w:val="hybridMultilevel"/>
    <w:tmpl w:val="C9D22C3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3571E"/>
    <w:multiLevelType w:val="hybridMultilevel"/>
    <w:tmpl w:val="C98EF3FE"/>
    <w:lvl w:ilvl="0" w:tplc="D6168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B6229"/>
    <w:multiLevelType w:val="hybridMultilevel"/>
    <w:tmpl w:val="FCB445D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C5CE7"/>
    <w:multiLevelType w:val="hybridMultilevel"/>
    <w:tmpl w:val="BA76EFFE"/>
    <w:lvl w:ilvl="0" w:tplc="700875A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CB40C3"/>
    <w:multiLevelType w:val="multilevel"/>
    <w:tmpl w:val="F15E62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674AC"/>
    <w:multiLevelType w:val="hybridMultilevel"/>
    <w:tmpl w:val="7632C7E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A2DEA"/>
    <w:multiLevelType w:val="hybridMultilevel"/>
    <w:tmpl w:val="38FCAE30"/>
    <w:lvl w:ilvl="0" w:tplc="292E0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97923"/>
    <w:multiLevelType w:val="hybridMultilevel"/>
    <w:tmpl w:val="0ABACA46"/>
    <w:lvl w:ilvl="0" w:tplc="292E0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311643"/>
    <w:multiLevelType w:val="hybridMultilevel"/>
    <w:tmpl w:val="726E6E48"/>
    <w:lvl w:ilvl="0" w:tplc="292E0E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B1115D"/>
    <w:multiLevelType w:val="hybridMultilevel"/>
    <w:tmpl w:val="A950FD38"/>
    <w:lvl w:ilvl="0" w:tplc="292E0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B4006"/>
    <w:multiLevelType w:val="hybridMultilevel"/>
    <w:tmpl w:val="5518EA68"/>
    <w:lvl w:ilvl="0" w:tplc="3BB4B99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4046E"/>
    <w:multiLevelType w:val="hybridMultilevel"/>
    <w:tmpl w:val="38A807B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23969"/>
    <w:multiLevelType w:val="multilevel"/>
    <w:tmpl w:val="7F7071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D57F1A"/>
    <w:multiLevelType w:val="hybridMultilevel"/>
    <w:tmpl w:val="81DEB04C"/>
    <w:lvl w:ilvl="0" w:tplc="3BB4B994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Helvetica" w:eastAsia="Helvetica" w:hAnsi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32AE774C"/>
    <w:multiLevelType w:val="hybridMultilevel"/>
    <w:tmpl w:val="7EB216AA"/>
    <w:lvl w:ilvl="0" w:tplc="3BB4B99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Helvetica" w:eastAsia="Helvetica" w:hAnsi="Helvetica" w:hint="default"/>
      </w:rPr>
    </w:lvl>
    <w:lvl w:ilvl="1" w:tplc="DB3AC59E">
      <w:start w:val="50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62A1D9B"/>
    <w:multiLevelType w:val="hybridMultilevel"/>
    <w:tmpl w:val="186C60C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A30C6"/>
    <w:multiLevelType w:val="hybridMultilevel"/>
    <w:tmpl w:val="90209DF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2D2754"/>
    <w:multiLevelType w:val="hybridMultilevel"/>
    <w:tmpl w:val="EA30EBEA"/>
    <w:lvl w:ilvl="0" w:tplc="3BB4B99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Helvetica" w:eastAsia="Helvetica" w:hAnsi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1825C90"/>
    <w:multiLevelType w:val="hybridMultilevel"/>
    <w:tmpl w:val="9746F006"/>
    <w:lvl w:ilvl="0" w:tplc="41A2689C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D436B0"/>
    <w:multiLevelType w:val="multilevel"/>
    <w:tmpl w:val="52E46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C36018"/>
    <w:multiLevelType w:val="multilevel"/>
    <w:tmpl w:val="92FC41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35394D"/>
    <w:multiLevelType w:val="hybridMultilevel"/>
    <w:tmpl w:val="1146310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A269B8"/>
    <w:multiLevelType w:val="hybridMultilevel"/>
    <w:tmpl w:val="0D4A5548"/>
    <w:lvl w:ilvl="0" w:tplc="3BB4B99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Helvetica" w:eastAsia="Helvetica" w:hAnsi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4DD6FE6"/>
    <w:multiLevelType w:val="hybridMultilevel"/>
    <w:tmpl w:val="1966C534"/>
    <w:lvl w:ilvl="0" w:tplc="041A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5" w15:restartNumberingAfterBreak="0">
    <w:nsid w:val="55C65F4C"/>
    <w:multiLevelType w:val="hybridMultilevel"/>
    <w:tmpl w:val="4EAA209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485C8B"/>
    <w:multiLevelType w:val="hybridMultilevel"/>
    <w:tmpl w:val="C4AEE46A"/>
    <w:lvl w:ilvl="0" w:tplc="3BB4B99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357F2B"/>
    <w:multiLevelType w:val="hybridMultilevel"/>
    <w:tmpl w:val="B400DB3E"/>
    <w:lvl w:ilvl="0" w:tplc="292E0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FD6D5E"/>
    <w:multiLevelType w:val="multilevel"/>
    <w:tmpl w:val="0792D0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C034C6"/>
    <w:multiLevelType w:val="hybridMultilevel"/>
    <w:tmpl w:val="9B744B3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85294"/>
    <w:multiLevelType w:val="multilevel"/>
    <w:tmpl w:val="59E285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F511C5"/>
    <w:multiLevelType w:val="hybridMultilevel"/>
    <w:tmpl w:val="A17EE9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5E33F7"/>
    <w:multiLevelType w:val="multilevel"/>
    <w:tmpl w:val="71E277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5745F8"/>
    <w:multiLevelType w:val="hybridMultilevel"/>
    <w:tmpl w:val="182C8DC4"/>
    <w:lvl w:ilvl="0" w:tplc="3BB4B99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393E1E"/>
    <w:multiLevelType w:val="hybridMultilevel"/>
    <w:tmpl w:val="9E500C66"/>
    <w:lvl w:ilvl="0" w:tplc="292E0E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94CE2"/>
    <w:multiLevelType w:val="multilevel"/>
    <w:tmpl w:val="8C3422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2534B5"/>
    <w:multiLevelType w:val="hybridMultilevel"/>
    <w:tmpl w:val="766450E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E208C2"/>
    <w:multiLevelType w:val="hybridMultilevel"/>
    <w:tmpl w:val="515C8F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D27A23"/>
    <w:multiLevelType w:val="hybridMultilevel"/>
    <w:tmpl w:val="A5567D14"/>
    <w:lvl w:ilvl="0" w:tplc="83689BE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037C53"/>
    <w:multiLevelType w:val="multilevel"/>
    <w:tmpl w:val="F15E62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25"/>
  </w:num>
  <w:num w:numId="4">
    <w:abstractNumId w:val="1"/>
  </w:num>
  <w:num w:numId="5">
    <w:abstractNumId w:val="3"/>
  </w:num>
  <w:num w:numId="6">
    <w:abstractNumId w:val="12"/>
  </w:num>
  <w:num w:numId="7">
    <w:abstractNumId w:val="36"/>
  </w:num>
  <w:num w:numId="8">
    <w:abstractNumId w:val="6"/>
  </w:num>
  <w:num w:numId="9">
    <w:abstractNumId w:val="16"/>
  </w:num>
  <w:num w:numId="10">
    <w:abstractNumId w:val="22"/>
  </w:num>
  <w:num w:numId="11">
    <w:abstractNumId w:val="29"/>
  </w:num>
  <w:num w:numId="12">
    <w:abstractNumId w:val="37"/>
  </w:num>
  <w:num w:numId="13">
    <w:abstractNumId w:val="34"/>
  </w:num>
  <w:num w:numId="14">
    <w:abstractNumId w:val="8"/>
  </w:num>
  <w:num w:numId="15">
    <w:abstractNumId w:val="9"/>
  </w:num>
  <w:num w:numId="16">
    <w:abstractNumId w:val="27"/>
  </w:num>
  <w:num w:numId="17">
    <w:abstractNumId w:val="19"/>
  </w:num>
  <w:num w:numId="18">
    <w:abstractNumId w:val="13"/>
  </w:num>
  <w:num w:numId="19">
    <w:abstractNumId w:val="39"/>
  </w:num>
  <w:num w:numId="20">
    <w:abstractNumId w:val="30"/>
  </w:num>
  <w:num w:numId="21">
    <w:abstractNumId w:val="20"/>
  </w:num>
  <w:num w:numId="22">
    <w:abstractNumId w:val="32"/>
  </w:num>
  <w:num w:numId="23">
    <w:abstractNumId w:val="21"/>
  </w:num>
  <w:num w:numId="24">
    <w:abstractNumId w:val="35"/>
  </w:num>
  <w:num w:numId="25">
    <w:abstractNumId w:val="28"/>
  </w:num>
  <w:num w:numId="26">
    <w:abstractNumId w:val="5"/>
  </w:num>
  <w:num w:numId="27">
    <w:abstractNumId w:val="15"/>
  </w:num>
  <w:num w:numId="28">
    <w:abstractNumId w:val="11"/>
  </w:num>
  <w:num w:numId="29">
    <w:abstractNumId w:val="33"/>
  </w:num>
  <w:num w:numId="30">
    <w:abstractNumId w:val="14"/>
  </w:num>
  <w:num w:numId="31">
    <w:abstractNumId w:val="18"/>
  </w:num>
  <w:num w:numId="32">
    <w:abstractNumId w:val="26"/>
  </w:num>
  <w:num w:numId="33">
    <w:abstractNumId w:val="23"/>
  </w:num>
  <w:num w:numId="34">
    <w:abstractNumId w:val="24"/>
  </w:num>
  <w:num w:numId="35">
    <w:abstractNumId w:val="17"/>
  </w:num>
  <w:num w:numId="36">
    <w:abstractNumId w:val="38"/>
  </w:num>
  <w:num w:numId="37">
    <w:abstractNumId w:val="31"/>
  </w:num>
  <w:num w:numId="38">
    <w:abstractNumId w:val="10"/>
  </w:num>
  <w:num w:numId="39">
    <w:abstractNumId w:val="7"/>
  </w:num>
  <w:num w:numId="40">
    <w:abstractNumId w:val="0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E9F"/>
    <w:rsid w:val="00015828"/>
    <w:rsid w:val="000426D5"/>
    <w:rsid w:val="00097B4D"/>
    <w:rsid w:val="000B252D"/>
    <w:rsid w:val="000C42A0"/>
    <w:rsid w:val="000C76B0"/>
    <w:rsid w:val="000E55B7"/>
    <w:rsid w:val="00113474"/>
    <w:rsid w:val="00165239"/>
    <w:rsid w:val="0019575F"/>
    <w:rsid w:val="001A0A22"/>
    <w:rsid w:val="001A1BA6"/>
    <w:rsid w:val="001D79FA"/>
    <w:rsid w:val="00204B03"/>
    <w:rsid w:val="00243ADE"/>
    <w:rsid w:val="00245268"/>
    <w:rsid w:val="00256405"/>
    <w:rsid w:val="00280672"/>
    <w:rsid w:val="0028607B"/>
    <w:rsid w:val="002A1F22"/>
    <w:rsid w:val="002A2014"/>
    <w:rsid w:val="002A4E45"/>
    <w:rsid w:val="002D0551"/>
    <w:rsid w:val="00305A19"/>
    <w:rsid w:val="00327555"/>
    <w:rsid w:val="00340A52"/>
    <w:rsid w:val="00372BEE"/>
    <w:rsid w:val="003C6CB5"/>
    <w:rsid w:val="003D19B8"/>
    <w:rsid w:val="003E18D8"/>
    <w:rsid w:val="003E5466"/>
    <w:rsid w:val="00400E45"/>
    <w:rsid w:val="00405FF9"/>
    <w:rsid w:val="0041048D"/>
    <w:rsid w:val="00413449"/>
    <w:rsid w:val="00425436"/>
    <w:rsid w:val="00477535"/>
    <w:rsid w:val="004839E0"/>
    <w:rsid w:val="0049529F"/>
    <w:rsid w:val="004A57BF"/>
    <w:rsid w:val="004B37C8"/>
    <w:rsid w:val="005105AD"/>
    <w:rsid w:val="00522C8D"/>
    <w:rsid w:val="0052775B"/>
    <w:rsid w:val="00542E5A"/>
    <w:rsid w:val="00543519"/>
    <w:rsid w:val="00545EEA"/>
    <w:rsid w:val="005A0378"/>
    <w:rsid w:val="005D6288"/>
    <w:rsid w:val="005F034E"/>
    <w:rsid w:val="00613D0B"/>
    <w:rsid w:val="00631ECE"/>
    <w:rsid w:val="00660EC8"/>
    <w:rsid w:val="00680D51"/>
    <w:rsid w:val="00694B9A"/>
    <w:rsid w:val="006B73F4"/>
    <w:rsid w:val="006C6993"/>
    <w:rsid w:val="00745008"/>
    <w:rsid w:val="00760995"/>
    <w:rsid w:val="007622AE"/>
    <w:rsid w:val="007A3479"/>
    <w:rsid w:val="007A5B61"/>
    <w:rsid w:val="007B77A4"/>
    <w:rsid w:val="007D3F84"/>
    <w:rsid w:val="007E5F65"/>
    <w:rsid w:val="00804EFB"/>
    <w:rsid w:val="00807A5D"/>
    <w:rsid w:val="00811ABF"/>
    <w:rsid w:val="00842E9F"/>
    <w:rsid w:val="00843C15"/>
    <w:rsid w:val="00844A61"/>
    <w:rsid w:val="00883738"/>
    <w:rsid w:val="00885DE7"/>
    <w:rsid w:val="00886DA8"/>
    <w:rsid w:val="0089755F"/>
    <w:rsid w:val="008A0030"/>
    <w:rsid w:val="008B3C60"/>
    <w:rsid w:val="008C2C52"/>
    <w:rsid w:val="008E2AF7"/>
    <w:rsid w:val="00905495"/>
    <w:rsid w:val="009261F3"/>
    <w:rsid w:val="009310AD"/>
    <w:rsid w:val="00940A6D"/>
    <w:rsid w:val="009740B9"/>
    <w:rsid w:val="00975ABC"/>
    <w:rsid w:val="0098348E"/>
    <w:rsid w:val="009B1F8F"/>
    <w:rsid w:val="00A00BB2"/>
    <w:rsid w:val="00A02940"/>
    <w:rsid w:val="00A12E0F"/>
    <w:rsid w:val="00A208AC"/>
    <w:rsid w:val="00A232B3"/>
    <w:rsid w:val="00A62533"/>
    <w:rsid w:val="00AA3081"/>
    <w:rsid w:val="00AA5CF4"/>
    <w:rsid w:val="00AB32D3"/>
    <w:rsid w:val="00AD121E"/>
    <w:rsid w:val="00AD7997"/>
    <w:rsid w:val="00AF0C28"/>
    <w:rsid w:val="00B2642A"/>
    <w:rsid w:val="00B33B73"/>
    <w:rsid w:val="00BA1A4D"/>
    <w:rsid w:val="00BB5EC8"/>
    <w:rsid w:val="00BD178B"/>
    <w:rsid w:val="00BE11F1"/>
    <w:rsid w:val="00BF677D"/>
    <w:rsid w:val="00C15ADD"/>
    <w:rsid w:val="00C1607C"/>
    <w:rsid w:val="00C74162"/>
    <w:rsid w:val="00C83976"/>
    <w:rsid w:val="00C84C3C"/>
    <w:rsid w:val="00CA18F1"/>
    <w:rsid w:val="00CB3B80"/>
    <w:rsid w:val="00D7103D"/>
    <w:rsid w:val="00DC171B"/>
    <w:rsid w:val="00DD14A3"/>
    <w:rsid w:val="00DF6EC0"/>
    <w:rsid w:val="00E00B59"/>
    <w:rsid w:val="00E31D0A"/>
    <w:rsid w:val="00E436C4"/>
    <w:rsid w:val="00E743F7"/>
    <w:rsid w:val="00E91301"/>
    <w:rsid w:val="00EB5D57"/>
    <w:rsid w:val="00EC1464"/>
    <w:rsid w:val="00EE3794"/>
    <w:rsid w:val="00EF3B3B"/>
    <w:rsid w:val="00EF57ED"/>
    <w:rsid w:val="00EF6B3A"/>
    <w:rsid w:val="00EF7026"/>
    <w:rsid w:val="00EF76AA"/>
    <w:rsid w:val="00F178B9"/>
    <w:rsid w:val="00F52415"/>
    <w:rsid w:val="00F6384D"/>
    <w:rsid w:val="00FC155F"/>
    <w:rsid w:val="00FD2382"/>
    <w:rsid w:val="00FE2B14"/>
    <w:rsid w:val="00FF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8844C"/>
  <w15:docId w15:val="{1B3AF2BD-1478-4FA0-8751-8FBA8B1F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link w:val="Heading1Char"/>
    <w:uiPriority w:val="9"/>
    <w:qFormat/>
    <w:pPr>
      <w:ind w:right="1445"/>
      <w:jc w:val="center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537"/>
      <w:outlineLvl w:val="1"/>
    </w:pPr>
    <w:rPr>
      <w:rFonts w:ascii="Cambria" w:eastAsia="Cambria" w:hAnsi="Cambria" w:cs="Cambria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B80"/>
    <w:pPr>
      <w:keepNext/>
      <w:keepLines/>
      <w:spacing w:before="40"/>
      <w:outlineLvl w:val="2"/>
    </w:pPr>
    <w:rPr>
      <w:rFonts w:asciiTheme="minorHAnsi" w:eastAsia="Times New Roman" w:hAnsiTheme="minorHAnsi" w:cs="Times New Roman"/>
      <w:color w:val="2F5496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B80"/>
    <w:pPr>
      <w:keepNext/>
      <w:keepLines/>
      <w:spacing w:before="40"/>
      <w:outlineLvl w:val="3"/>
    </w:pPr>
    <w:rPr>
      <w:rFonts w:asciiTheme="minorHAnsi" w:eastAsia="Times New Roman" w:hAnsiTheme="minorHAnsi" w:cs="Times New Roman"/>
      <w:i/>
      <w:iCs/>
      <w:color w:val="2F5496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B80"/>
    <w:pPr>
      <w:keepNext/>
      <w:keepLines/>
      <w:spacing w:before="40"/>
      <w:outlineLvl w:val="4"/>
    </w:pPr>
    <w:rPr>
      <w:rFonts w:asciiTheme="minorHAnsi" w:eastAsia="Times New Roman" w:hAnsiTheme="minorHAnsi" w:cs="Times New Roman"/>
      <w:color w:val="2F549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B80"/>
    <w:pPr>
      <w:keepNext/>
      <w:keepLines/>
      <w:spacing w:before="40"/>
      <w:outlineLvl w:val="5"/>
    </w:pPr>
    <w:rPr>
      <w:rFonts w:asciiTheme="minorHAnsi" w:eastAsia="Times New Roman" w:hAnsiTheme="minorHAnsi" w:cs="Times New Roman"/>
      <w:i/>
      <w:iCs/>
      <w:color w:val="595959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B80"/>
    <w:pPr>
      <w:keepNext/>
      <w:keepLines/>
      <w:spacing w:before="40"/>
      <w:outlineLvl w:val="6"/>
    </w:pPr>
    <w:rPr>
      <w:rFonts w:asciiTheme="minorHAnsi" w:eastAsia="Times New Roman" w:hAnsiTheme="minorHAnsi" w:cs="Times New Roman"/>
      <w:color w:val="595959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B80"/>
    <w:pPr>
      <w:keepNext/>
      <w:keepLines/>
      <w:spacing w:before="40"/>
      <w:outlineLvl w:val="7"/>
    </w:pPr>
    <w:rPr>
      <w:rFonts w:asciiTheme="minorHAnsi" w:eastAsia="Times New Roman" w:hAnsiTheme="minorHAnsi" w:cs="Times New Roman"/>
      <w:i/>
      <w:iCs/>
      <w:color w:val="272727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B80"/>
    <w:pPr>
      <w:keepNext/>
      <w:keepLines/>
      <w:spacing w:before="40"/>
      <w:outlineLvl w:val="8"/>
    </w:pPr>
    <w:rPr>
      <w:rFonts w:asciiTheme="minorHAnsi" w:eastAsia="Times New Roman" w:hAnsiTheme="minorHAnsi" w:cs="Times New Roman"/>
      <w:color w:val="2727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rFonts w:ascii="Cambria" w:eastAsia="Cambria" w:hAnsi="Cambria" w:cs="Cambria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57" w:hanging="360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  <w:pPr>
      <w:spacing w:before="1"/>
    </w:pPr>
  </w:style>
  <w:style w:type="table" w:customStyle="1" w:styleId="TableGrid1">
    <w:name w:val="Table Grid1"/>
    <w:basedOn w:val="TableNormal"/>
    <w:next w:val="TableGrid"/>
    <w:uiPriority w:val="39"/>
    <w:rsid w:val="008B3C60"/>
    <w:pPr>
      <w:widowControl/>
      <w:autoSpaceDE/>
      <w:autoSpaceDN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B3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607C"/>
    <w:rPr>
      <w:rFonts w:ascii="Calibri" w:eastAsia="Calibri" w:hAnsi="Calibri" w:cs="Calibri"/>
      <w:lang w:val="hr-HR"/>
    </w:rPr>
  </w:style>
  <w:style w:type="table" w:customStyle="1" w:styleId="TableGrid2">
    <w:name w:val="Table Grid2"/>
    <w:basedOn w:val="TableNormal"/>
    <w:next w:val="TableGrid"/>
    <w:uiPriority w:val="39"/>
    <w:rsid w:val="00A12E0F"/>
    <w:pPr>
      <w:widowControl/>
      <w:autoSpaceDE/>
      <w:autoSpaceDN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5A0378"/>
    <w:pPr>
      <w:widowControl/>
      <w:autoSpaceDE/>
      <w:autoSpaceDN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A037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0378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5A037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0378"/>
    <w:rPr>
      <w:rFonts w:ascii="Calibri" w:eastAsia="Calibri" w:hAnsi="Calibri" w:cs="Calibri"/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5A0378"/>
    <w:rPr>
      <w:rFonts w:ascii="Cambria" w:eastAsia="Cambria" w:hAnsi="Cambria" w:cs="Cambria"/>
      <w:b/>
      <w:bCs/>
      <w:sz w:val="28"/>
      <w:szCs w:val="28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5A0378"/>
    <w:rPr>
      <w:rFonts w:ascii="Cambria" w:eastAsia="Cambria" w:hAnsi="Cambria" w:cs="Cambria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5A0378"/>
    <w:rPr>
      <w:rFonts w:ascii="Cambria" w:eastAsia="Cambria" w:hAnsi="Cambria" w:cs="Cambria"/>
      <w:sz w:val="24"/>
      <w:szCs w:val="24"/>
      <w:lang w:val="hr-HR"/>
    </w:rPr>
  </w:style>
  <w:style w:type="paragraph" w:styleId="Title">
    <w:name w:val="Title"/>
    <w:basedOn w:val="Normal"/>
    <w:link w:val="TitleChar"/>
    <w:uiPriority w:val="10"/>
    <w:qFormat/>
    <w:rsid w:val="005A0378"/>
    <w:pPr>
      <w:ind w:left="5318" w:right="3480" w:hanging="826"/>
    </w:pPr>
    <w:rPr>
      <w:rFonts w:ascii="Arial" w:eastAsia="Arial" w:hAnsi="Arial" w:cs="Arial"/>
      <w:b/>
      <w:bCs/>
      <w:lang w:val="bs"/>
    </w:rPr>
  </w:style>
  <w:style w:type="character" w:customStyle="1" w:styleId="TitleChar">
    <w:name w:val="Title Char"/>
    <w:basedOn w:val="DefaultParagraphFont"/>
    <w:link w:val="Title"/>
    <w:uiPriority w:val="10"/>
    <w:rsid w:val="005A0378"/>
    <w:rPr>
      <w:rFonts w:ascii="Arial" w:eastAsia="Arial" w:hAnsi="Arial" w:cs="Arial"/>
      <w:b/>
      <w:bCs/>
      <w:lang w:val="bs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CB3B8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eastAsia="Times New Roman" w:cs="Times New Roman"/>
      <w:color w:val="2F5496"/>
      <w:kern w:val="2"/>
      <w:sz w:val="28"/>
      <w:szCs w:val="28"/>
      <w14:ligatures w14:val="standardContextual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CB3B8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eastAsia="Times New Roman" w:cs="Times New Roman"/>
      <w:i/>
      <w:iCs/>
      <w:color w:val="2F5496"/>
      <w:kern w:val="2"/>
      <w14:ligatures w14:val="standardContextual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CB3B8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eastAsia="Times New Roman" w:cs="Times New Roman"/>
      <w:color w:val="2F5496"/>
      <w:kern w:val="2"/>
      <w14:ligatures w14:val="standardContextual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CB3B80"/>
    <w:pPr>
      <w:keepNext/>
      <w:keepLines/>
      <w:widowControl/>
      <w:autoSpaceDE/>
      <w:autoSpaceDN/>
      <w:spacing w:before="40" w:line="259" w:lineRule="auto"/>
      <w:outlineLvl w:val="5"/>
    </w:pPr>
    <w:rPr>
      <w:rFonts w:eastAsia="Times New Roman" w:cs="Times New Roman"/>
      <w:i/>
      <w:iCs/>
      <w:color w:val="595959"/>
      <w:kern w:val="2"/>
      <w14:ligatures w14:val="standardContextual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CB3B80"/>
    <w:pPr>
      <w:keepNext/>
      <w:keepLines/>
      <w:widowControl/>
      <w:autoSpaceDE/>
      <w:autoSpaceDN/>
      <w:spacing w:before="40" w:line="259" w:lineRule="auto"/>
      <w:outlineLvl w:val="6"/>
    </w:pPr>
    <w:rPr>
      <w:rFonts w:eastAsia="Times New Roman" w:cs="Times New Roman"/>
      <w:color w:val="595959"/>
      <w:kern w:val="2"/>
      <w14:ligatures w14:val="standardContextual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CB3B80"/>
    <w:pPr>
      <w:keepNext/>
      <w:keepLines/>
      <w:widowControl/>
      <w:autoSpaceDE/>
      <w:autoSpaceDN/>
      <w:spacing w:line="259" w:lineRule="auto"/>
      <w:outlineLvl w:val="7"/>
    </w:pPr>
    <w:rPr>
      <w:rFonts w:eastAsia="Times New Roman" w:cs="Times New Roman"/>
      <w:i/>
      <w:iCs/>
      <w:color w:val="272727"/>
      <w:kern w:val="2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CB3B80"/>
    <w:pPr>
      <w:keepNext/>
      <w:keepLines/>
      <w:widowControl/>
      <w:autoSpaceDE/>
      <w:autoSpaceDN/>
      <w:spacing w:line="259" w:lineRule="auto"/>
      <w:outlineLvl w:val="8"/>
    </w:pPr>
    <w:rPr>
      <w:rFonts w:eastAsia="Times New Roman" w:cs="Times New Roman"/>
      <w:color w:val="272727"/>
      <w:kern w:val="2"/>
      <w14:ligatures w14:val="standardContextual"/>
    </w:rPr>
  </w:style>
  <w:style w:type="numbering" w:customStyle="1" w:styleId="NoList1">
    <w:name w:val="No List1"/>
    <w:next w:val="NoList"/>
    <w:uiPriority w:val="99"/>
    <w:semiHidden/>
    <w:unhideWhenUsed/>
    <w:rsid w:val="00CB3B80"/>
  </w:style>
  <w:style w:type="character" w:customStyle="1" w:styleId="Heading3Char">
    <w:name w:val="Heading 3 Char"/>
    <w:basedOn w:val="DefaultParagraphFont"/>
    <w:link w:val="Heading3"/>
    <w:uiPriority w:val="9"/>
    <w:semiHidden/>
    <w:rsid w:val="00CB3B80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B80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B80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B80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B80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B80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B80"/>
    <w:rPr>
      <w:rFonts w:eastAsia="Times New Roman" w:cs="Times New Roman"/>
      <w:color w:val="272727"/>
    </w:rPr>
  </w:style>
  <w:style w:type="paragraph" w:customStyle="1" w:styleId="Subtitle1">
    <w:name w:val="Subtitle1"/>
    <w:basedOn w:val="Normal"/>
    <w:next w:val="Normal"/>
    <w:uiPriority w:val="11"/>
    <w:qFormat/>
    <w:rsid w:val="00CB3B80"/>
    <w:pPr>
      <w:widowControl/>
      <w:numPr>
        <w:ilvl w:val="1"/>
      </w:numPr>
      <w:autoSpaceDE/>
      <w:autoSpaceDN/>
      <w:spacing w:after="160" w:line="259" w:lineRule="auto"/>
    </w:pPr>
    <w:rPr>
      <w:rFonts w:eastAsia="Times New Roman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3B80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CB3B80"/>
    <w:pPr>
      <w:widowControl/>
      <w:autoSpaceDE/>
      <w:autoSpaceDN/>
      <w:spacing w:before="160" w:after="160" w:line="259" w:lineRule="auto"/>
      <w:jc w:val="center"/>
    </w:pPr>
    <w:rPr>
      <w:rFonts w:cs="Times New Roman"/>
      <w:i/>
      <w:iCs/>
      <w:color w:val="404040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3B80"/>
    <w:rPr>
      <w:i/>
      <w:iCs/>
      <w:color w:val="404040"/>
    </w:rPr>
  </w:style>
  <w:style w:type="character" w:customStyle="1" w:styleId="IntenseEmphasis1">
    <w:name w:val="Intense Emphasis1"/>
    <w:basedOn w:val="DefaultParagraphFont"/>
    <w:uiPriority w:val="21"/>
    <w:qFormat/>
    <w:rsid w:val="00CB3B80"/>
    <w:rPr>
      <w:i/>
      <w:iCs/>
      <w:color w:val="2F5496"/>
    </w:rPr>
  </w:style>
  <w:style w:type="paragraph" w:customStyle="1" w:styleId="IntenseQuote1">
    <w:name w:val="Intense Quote1"/>
    <w:basedOn w:val="Normal"/>
    <w:next w:val="Normal"/>
    <w:uiPriority w:val="30"/>
    <w:qFormat/>
    <w:rsid w:val="00CB3B80"/>
    <w:pPr>
      <w:widowControl/>
      <w:pBdr>
        <w:top w:val="single" w:sz="4" w:space="10" w:color="2F5496"/>
        <w:bottom w:val="single" w:sz="4" w:space="10" w:color="2F5496"/>
      </w:pBdr>
      <w:autoSpaceDE/>
      <w:autoSpaceDN/>
      <w:spacing w:before="360" w:after="360" w:line="259" w:lineRule="auto"/>
      <w:ind w:left="864" w:right="864"/>
      <w:jc w:val="center"/>
    </w:pPr>
    <w:rPr>
      <w:rFonts w:cs="Times New Roman"/>
      <w:i/>
      <w:iCs/>
      <w:color w:val="2F5496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B80"/>
    <w:rPr>
      <w:i/>
      <w:iCs/>
      <w:color w:val="2F5496"/>
    </w:rPr>
  </w:style>
  <w:style w:type="character" w:customStyle="1" w:styleId="IntenseReference1">
    <w:name w:val="Intense Reference1"/>
    <w:basedOn w:val="DefaultParagraphFont"/>
    <w:uiPriority w:val="32"/>
    <w:qFormat/>
    <w:rsid w:val="00CB3B80"/>
    <w:rPr>
      <w:b/>
      <w:bCs/>
      <w:smallCaps/>
      <w:color w:val="2F5496"/>
      <w:spacing w:val="5"/>
    </w:rPr>
  </w:style>
  <w:style w:type="numbering" w:customStyle="1" w:styleId="Bezpopisa1">
    <w:name w:val="Bez popisa1"/>
    <w:next w:val="NoList"/>
    <w:uiPriority w:val="99"/>
    <w:semiHidden/>
    <w:unhideWhenUsed/>
    <w:rsid w:val="00CB3B80"/>
  </w:style>
  <w:style w:type="numbering" w:customStyle="1" w:styleId="Bezpopisa11">
    <w:name w:val="Bez popisa11"/>
    <w:next w:val="NoList"/>
    <w:uiPriority w:val="99"/>
    <w:semiHidden/>
    <w:unhideWhenUsed/>
    <w:rsid w:val="00CB3B80"/>
  </w:style>
  <w:style w:type="table" w:customStyle="1" w:styleId="TableGrid4">
    <w:name w:val="Table Grid4"/>
    <w:basedOn w:val="TableNormal"/>
    <w:next w:val="TableGrid"/>
    <w:uiPriority w:val="39"/>
    <w:rsid w:val="00CB3B80"/>
    <w:pPr>
      <w:widowControl/>
      <w:autoSpaceDE/>
      <w:autoSpaceDN/>
      <w:jc w:val="both"/>
    </w:pPr>
    <w:rPr>
      <w:rFonts w:ascii="Times New Roman" w:hAnsi="Times New Roman"/>
      <w:sz w:val="24"/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B3B80"/>
    <w:rPr>
      <w:b/>
      <w:bCs/>
    </w:rPr>
  </w:style>
  <w:style w:type="table" w:customStyle="1" w:styleId="Reetkatablice1">
    <w:name w:val="Rešetka tablice1"/>
    <w:basedOn w:val="TableNormal"/>
    <w:next w:val="TableGrid"/>
    <w:uiPriority w:val="39"/>
    <w:rsid w:val="00CB3B80"/>
    <w:pPr>
      <w:widowControl/>
      <w:autoSpaceDE/>
      <w:autoSpaceDN/>
    </w:pPr>
    <w:rPr>
      <w:kern w:val="2"/>
      <w:lang w:val="hr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TableNormal"/>
    <w:next w:val="TableGrid"/>
    <w:uiPriority w:val="39"/>
    <w:rsid w:val="00CB3B80"/>
    <w:pPr>
      <w:widowControl/>
      <w:autoSpaceDE/>
      <w:autoSpaceDN/>
    </w:pPr>
    <w:rPr>
      <w:kern w:val="2"/>
      <w:lang w:val="hr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1">
    <w:name w:val="Heading 3 Char1"/>
    <w:basedOn w:val="DefaultParagraphFont"/>
    <w:uiPriority w:val="9"/>
    <w:semiHidden/>
    <w:rsid w:val="00CB3B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hr-HR"/>
    </w:rPr>
  </w:style>
  <w:style w:type="character" w:customStyle="1" w:styleId="Heading4Char1">
    <w:name w:val="Heading 4 Char1"/>
    <w:basedOn w:val="DefaultParagraphFont"/>
    <w:uiPriority w:val="9"/>
    <w:semiHidden/>
    <w:rsid w:val="00CB3B80"/>
    <w:rPr>
      <w:rFonts w:asciiTheme="majorHAnsi" w:eastAsiaTheme="majorEastAsia" w:hAnsiTheme="majorHAnsi" w:cstheme="majorBidi"/>
      <w:i/>
      <w:iCs/>
      <w:color w:val="365F91" w:themeColor="accent1" w:themeShade="BF"/>
      <w:lang w:val="hr-HR"/>
    </w:rPr>
  </w:style>
  <w:style w:type="character" w:customStyle="1" w:styleId="Heading5Char1">
    <w:name w:val="Heading 5 Char1"/>
    <w:basedOn w:val="DefaultParagraphFont"/>
    <w:uiPriority w:val="9"/>
    <w:semiHidden/>
    <w:rsid w:val="00CB3B80"/>
    <w:rPr>
      <w:rFonts w:asciiTheme="majorHAnsi" w:eastAsiaTheme="majorEastAsia" w:hAnsiTheme="majorHAnsi" w:cstheme="majorBidi"/>
      <w:color w:val="365F91" w:themeColor="accent1" w:themeShade="BF"/>
      <w:lang w:val="hr-HR"/>
    </w:rPr>
  </w:style>
  <w:style w:type="character" w:customStyle="1" w:styleId="Heading6Char1">
    <w:name w:val="Heading 6 Char1"/>
    <w:basedOn w:val="DefaultParagraphFont"/>
    <w:uiPriority w:val="9"/>
    <w:semiHidden/>
    <w:rsid w:val="00CB3B80"/>
    <w:rPr>
      <w:rFonts w:asciiTheme="majorHAnsi" w:eastAsiaTheme="majorEastAsia" w:hAnsiTheme="majorHAnsi" w:cstheme="majorBidi"/>
      <w:color w:val="243F60" w:themeColor="accent1" w:themeShade="7F"/>
      <w:lang w:val="hr-HR"/>
    </w:rPr>
  </w:style>
  <w:style w:type="character" w:customStyle="1" w:styleId="Heading7Char1">
    <w:name w:val="Heading 7 Char1"/>
    <w:basedOn w:val="DefaultParagraphFont"/>
    <w:uiPriority w:val="9"/>
    <w:semiHidden/>
    <w:rsid w:val="00CB3B80"/>
    <w:rPr>
      <w:rFonts w:asciiTheme="majorHAnsi" w:eastAsiaTheme="majorEastAsia" w:hAnsiTheme="majorHAnsi" w:cstheme="majorBidi"/>
      <w:i/>
      <w:iCs/>
      <w:color w:val="243F60" w:themeColor="accent1" w:themeShade="7F"/>
      <w:lang w:val="hr-HR"/>
    </w:rPr>
  </w:style>
  <w:style w:type="character" w:customStyle="1" w:styleId="Heading8Char1">
    <w:name w:val="Heading 8 Char1"/>
    <w:basedOn w:val="DefaultParagraphFont"/>
    <w:uiPriority w:val="9"/>
    <w:semiHidden/>
    <w:rsid w:val="00CB3B8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hr-HR"/>
    </w:rPr>
  </w:style>
  <w:style w:type="character" w:customStyle="1" w:styleId="Heading9Char1">
    <w:name w:val="Heading 9 Char1"/>
    <w:basedOn w:val="DefaultParagraphFont"/>
    <w:uiPriority w:val="9"/>
    <w:semiHidden/>
    <w:rsid w:val="00CB3B8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B80"/>
    <w:pPr>
      <w:numPr>
        <w:ilvl w:val="1"/>
      </w:numPr>
      <w:spacing w:after="160"/>
    </w:pPr>
    <w:rPr>
      <w:rFonts w:asciiTheme="minorHAnsi" w:eastAsia="Times New Roman" w:hAnsiTheme="minorHAnsi" w:cs="Times New Roman"/>
      <w:color w:val="595959"/>
      <w:spacing w:val="15"/>
      <w:sz w:val="28"/>
      <w:szCs w:val="28"/>
      <w:lang w:val="en-US"/>
    </w:rPr>
  </w:style>
  <w:style w:type="character" w:customStyle="1" w:styleId="SubtitleChar1">
    <w:name w:val="Subtitle Char1"/>
    <w:basedOn w:val="DefaultParagraphFont"/>
    <w:uiPriority w:val="11"/>
    <w:rsid w:val="00CB3B80"/>
    <w:rPr>
      <w:rFonts w:eastAsiaTheme="minorEastAsia"/>
      <w:color w:val="5A5A5A" w:themeColor="text1" w:themeTint="A5"/>
      <w:spacing w:val="15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CB3B80"/>
    <w:pPr>
      <w:spacing w:before="200" w:after="160"/>
      <w:ind w:left="864" w:right="864"/>
      <w:jc w:val="center"/>
    </w:pPr>
    <w:rPr>
      <w:rFonts w:asciiTheme="minorHAnsi" w:eastAsiaTheme="minorHAnsi" w:hAnsiTheme="minorHAnsi" w:cstheme="minorBidi"/>
      <w:i/>
      <w:iCs/>
      <w:color w:val="404040"/>
      <w:lang w:val="en-US"/>
    </w:rPr>
  </w:style>
  <w:style w:type="character" w:customStyle="1" w:styleId="QuoteChar1">
    <w:name w:val="Quote Char1"/>
    <w:basedOn w:val="DefaultParagraphFont"/>
    <w:uiPriority w:val="29"/>
    <w:rsid w:val="00CB3B80"/>
    <w:rPr>
      <w:rFonts w:ascii="Calibri" w:eastAsia="Calibri" w:hAnsi="Calibri" w:cs="Calibri"/>
      <w:i/>
      <w:iCs/>
      <w:color w:val="404040" w:themeColor="text1" w:themeTint="BF"/>
      <w:lang w:val="hr-HR"/>
    </w:rPr>
  </w:style>
  <w:style w:type="character" w:styleId="IntenseEmphasis">
    <w:name w:val="Intense Emphasis"/>
    <w:basedOn w:val="DefaultParagraphFont"/>
    <w:uiPriority w:val="21"/>
    <w:qFormat/>
    <w:rsid w:val="00CB3B8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B8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/>
      <w:lang w:val="en-US"/>
    </w:rPr>
  </w:style>
  <w:style w:type="character" w:customStyle="1" w:styleId="IntenseQuoteChar1">
    <w:name w:val="Intense Quote Char1"/>
    <w:basedOn w:val="DefaultParagraphFont"/>
    <w:uiPriority w:val="30"/>
    <w:rsid w:val="00CB3B80"/>
    <w:rPr>
      <w:rFonts w:ascii="Calibri" w:eastAsia="Calibri" w:hAnsi="Calibri" w:cs="Calibri"/>
      <w:i/>
      <w:iCs/>
      <w:color w:val="4F81BD" w:themeColor="accent1"/>
      <w:lang w:val="hr-HR"/>
    </w:rPr>
  </w:style>
  <w:style w:type="character" w:styleId="IntenseReference">
    <w:name w:val="Intense Reference"/>
    <w:basedOn w:val="DefaultParagraphFont"/>
    <w:uiPriority w:val="32"/>
    <w:qFormat/>
    <w:rsid w:val="00CB3B80"/>
    <w:rPr>
      <w:b/>
      <w:bCs/>
      <w:smallCaps/>
      <w:color w:val="4F81BD" w:themeColor="accent1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2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29F"/>
    <w:rPr>
      <w:rFonts w:ascii="Segoe UI" w:eastAsia="Calibri" w:hAnsi="Segoe UI" w:cs="Segoe UI"/>
      <w:sz w:val="18"/>
      <w:szCs w:val="18"/>
      <w:lang w:val="hr-HR"/>
    </w:rPr>
  </w:style>
  <w:style w:type="table" w:customStyle="1" w:styleId="TableGrid5">
    <w:name w:val="Table Grid5"/>
    <w:basedOn w:val="TableNormal"/>
    <w:next w:val="TableGrid"/>
    <w:uiPriority w:val="39"/>
    <w:rsid w:val="003C6CB5"/>
    <w:pPr>
      <w:widowControl/>
      <w:autoSpaceDE/>
      <w:autoSpaceDN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0C42A0"/>
  </w:style>
  <w:style w:type="table" w:customStyle="1" w:styleId="TableGrid6">
    <w:name w:val="Table Grid6"/>
    <w:basedOn w:val="TableNormal"/>
    <w:next w:val="TableGrid"/>
    <w:uiPriority w:val="39"/>
    <w:rsid w:val="000C42A0"/>
    <w:pPr>
      <w:widowControl/>
      <w:autoSpaceDE/>
      <w:autoSpaceDN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2616F-2043-4BA9-8292-E8CFF481A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OPC.GRADAC.0001</cp:lastModifiedBy>
  <cp:revision>2</cp:revision>
  <cp:lastPrinted>2025-09-05T11:21:00Z</cp:lastPrinted>
  <dcterms:created xsi:type="dcterms:W3CDTF">2026-10-30T12:58:00Z</dcterms:created>
  <dcterms:modified xsi:type="dcterms:W3CDTF">2026-10-30T12:58:00Z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2023-12-27T00:00:00Z</vt:filetime>
  </property>
  <property fmtid="{D5CDD505-2E9C-101B-9397-08002B2CF9AE}" pid="3" name="Creator">
    <vt:lpwstr>Mozilla Firefox 121.0</vt:lpwstr>
  </property>
  <property fmtid="{D5CDD505-2E9C-101B-9397-08002B2CF9AE}" pid="4" name="Producer">
    <vt:lpwstr>cairo 1.17.4 (https://cairographics.org)</vt:lpwstr>
  </property>
  <property fmtid="{D5CDD505-2E9C-101B-9397-08002B2CF9AE}" pid="5" name="LastSaved">
    <vt:filetime>2023-12-27T00:00:00Z</vt:filetime>
  </property>
</Properties>
</file>