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C328" w14:textId="3D959E9A" w:rsidR="002A162A" w:rsidRPr="00897293" w:rsidRDefault="002A162A" w:rsidP="0089729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 xml:space="preserve">Na </w:t>
      </w:r>
      <w:r w:rsidR="00897293">
        <w:rPr>
          <w:rFonts w:ascii="Times New Roman" w:eastAsia="Calibri" w:hAnsi="Times New Roman" w:cs="Times New Roman"/>
        </w:rPr>
        <w:t>t</w:t>
      </w:r>
      <w:r w:rsidRPr="00897293">
        <w:rPr>
          <w:rFonts w:ascii="Times New Roman" w:eastAsia="Calibri" w:hAnsi="Times New Roman" w:cs="Times New Roman"/>
        </w:rPr>
        <w:t>emelju članka 9</w:t>
      </w:r>
      <w:r w:rsidR="007A1FCA">
        <w:rPr>
          <w:rFonts w:ascii="Times New Roman" w:eastAsia="Calibri" w:hAnsi="Times New Roman" w:cs="Times New Roman"/>
        </w:rPr>
        <w:t xml:space="preserve"> </w:t>
      </w:r>
      <w:r w:rsidRPr="00897293">
        <w:rPr>
          <w:rFonts w:ascii="Times New Roman" w:eastAsia="Calibri" w:hAnsi="Times New Roman" w:cs="Times New Roman"/>
        </w:rPr>
        <w:t>a. Zakona o financiranju javnih potreba u kulturi</w:t>
      </w:r>
      <w:r w:rsidR="00897293">
        <w:rPr>
          <w:rFonts w:ascii="Times New Roman" w:eastAsia="Calibri" w:hAnsi="Times New Roman" w:cs="Times New Roman"/>
        </w:rPr>
        <w:t xml:space="preserve"> </w:t>
      </w:r>
      <w:r w:rsidRPr="00897293">
        <w:rPr>
          <w:rFonts w:ascii="Times New Roman" w:eastAsia="Calibri" w:hAnsi="Times New Roman" w:cs="Times New Roman"/>
        </w:rPr>
        <w:t xml:space="preserve">(Narodne novine broj 47/90, 27/93, 38/09) i članka </w:t>
      </w:r>
      <w:r w:rsidR="00F85E44" w:rsidRPr="00897293">
        <w:rPr>
          <w:rFonts w:ascii="Times New Roman" w:eastAsia="Calibri" w:hAnsi="Times New Roman" w:cs="Times New Roman"/>
        </w:rPr>
        <w:t>13</w:t>
      </w:r>
      <w:r w:rsidRPr="00897293">
        <w:rPr>
          <w:rFonts w:ascii="Times New Roman" w:eastAsia="Calibri" w:hAnsi="Times New Roman" w:cs="Times New Roman"/>
        </w:rPr>
        <w:t>. Statuta Općine Gradac (Službeni glasnik broj</w:t>
      </w:r>
      <w:r w:rsidR="007A1FCA">
        <w:rPr>
          <w:rFonts w:ascii="Times New Roman" w:eastAsia="Calibri" w:hAnsi="Times New Roman" w:cs="Times New Roman"/>
        </w:rPr>
        <w:t xml:space="preserve"> </w:t>
      </w:r>
      <w:r w:rsidR="00F85E44" w:rsidRPr="00897293">
        <w:rPr>
          <w:rFonts w:ascii="Times New Roman" w:eastAsia="Calibri" w:hAnsi="Times New Roman" w:cs="Times New Roman"/>
        </w:rPr>
        <w:t>06/18 – pročišćeni tekst</w:t>
      </w:r>
      <w:r w:rsidR="002A2E79">
        <w:rPr>
          <w:rFonts w:ascii="Times New Roman" w:eastAsia="Calibri" w:hAnsi="Times New Roman" w:cs="Times New Roman"/>
        </w:rPr>
        <w:t>, 11/20, 4/21</w:t>
      </w:r>
      <w:r w:rsidR="00F85E44" w:rsidRPr="00897293">
        <w:rPr>
          <w:rFonts w:ascii="Times New Roman" w:eastAsia="Calibri" w:hAnsi="Times New Roman" w:cs="Times New Roman"/>
        </w:rPr>
        <w:t>), općinsko vijeć</w:t>
      </w:r>
      <w:r w:rsidR="00B05675">
        <w:rPr>
          <w:rFonts w:ascii="Times New Roman" w:eastAsia="Calibri" w:hAnsi="Times New Roman" w:cs="Times New Roman"/>
        </w:rPr>
        <w:t>e</w:t>
      </w:r>
      <w:r w:rsidR="00F85E44" w:rsidRPr="00897293">
        <w:rPr>
          <w:rFonts w:ascii="Times New Roman" w:eastAsia="Calibri" w:hAnsi="Times New Roman" w:cs="Times New Roman"/>
        </w:rPr>
        <w:t xml:space="preserve"> Općine Gradac na </w:t>
      </w:r>
      <w:r w:rsidR="007D5E9E">
        <w:rPr>
          <w:rFonts w:ascii="Times New Roman" w:eastAsia="Calibri" w:hAnsi="Times New Roman" w:cs="Times New Roman"/>
        </w:rPr>
        <w:t xml:space="preserve">7. </w:t>
      </w:r>
      <w:r w:rsidR="00F85E44" w:rsidRPr="00897293">
        <w:rPr>
          <w:rFonts w:ascii="Times New Roman" w:eastAsia="Calibri" w:hAnsi="Times New Roman" w:cs="Times New Roman"/>
        </w:rPr>
        <w:t xml:space="preserve">sjednici održanoj </w:t>
      </w:r>
      <w:r w:rsidR="00D76980">
        <w:rPr>
          <w:rFonts w:ascii="Times New Roman" w:eastAsia="Calibri" w:hAnsi="Times New Roman" w:cs="Times New Roman"/>
        </w:rPr>
        <w:t xml:space="preserve">23. </w:t>
      </w:r>
      <w:r w:rsidR="007D5E9E">
        <w:rPr>
          <w:rFonts w:ascii="Times New Roman" w:eastAsia="Calibri" w:hAnsi="Times New Roman" w:cs="Times New Roman"/>
        </w:rPr>
        <w:t xml:space="preserve">prosinca </w:t>
      </w:r>
      <w:r w:rsidR="00C76AA4">
        <w:rPr>
          <w:rFonts w:ascii="Times New Roman" w:eastAsia="Calibri" w:hAnsi="Times New Roman" w:cs="Times New Roman"/>
        </w:rPr>
        <w:t>2021</w:t>
      </w:r>
      <w:r w:rsidR="00F85E44" w:rsidRPr="00897293">
        <w:rPr>
          <w:rFonts w:ascii="Times New Roman" w:eastAsia="Calibri" w:hAnsi="Times New Roman" w:cs="Times New Roman"/>
        </w:rPr>
        <w:t>. godine don</w:t>
      </w:r>
      <w:r w:rsidR="00343758" w:rsidRPr="00897293">
        <w:rPr>
          <w:rFonts w:ascii="Times New Roman" w:eastAsia="Calibri" w:hAnsi="Times New Roman" w:cs="Times New Roman"/>
        </w:rPr>
        <w:t>ijelo je</w:t>
      </w:r>
      <w:r w:rsidRPr="00897293">
        <w:rPr>
          <w:rFonts w:ascii="Times New Roman" w:eastAsia="Calibri" w:hAnsi="Times New Roman" w:cs="Times New Roman"/>
        </w:rPr>
        <w:t>:</w:t>
      </w:r>
    </w:p>
    <w:p w14:paraId="22F38A35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</w:p>
    <w:p w14:paraId="7409E154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293">
        <w:rPr>
          <w:rFonts w:ascii="Times New Roman" w:eastAsia="Calibri" w:hAnsi="Times New Roman" w:cs="Times New Roman"/>
          <w:b/>
          <w:sz w:val="24"/>
          <w:szCs w:val="24"/>
        </w:rPr>
        <w:t>P R O G R A M</w:t>
      </w:r>
    </w:p>
    <w:p w14:paraId="3A1637B2" w14:textId="2EE7552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97293">
        <w:rPr>
          <w:rFonts w:ascii="Times New Roman" w:eastAsia="Calibri" w:hAnsi="Times New Roman" w:cs="Times New Roman"/>
          <w:b/>
          <w:sz w:val="24"/>
          <w:szCs w:val="24"/>
        </w:rPr>
        <w:t>financiranja javnih potreba u kulturi za 20</w:t>
      </w:r>
      <w:r w:rsidR="007A1FC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76AA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89729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A1FC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7293">
        <w:rPr>
          <w:rFonts w:ascii="Times New Roman" w:eastAsia="Calibri" w:hAnsi="Times New Roman" w:cs="Times New Roman"/>
          <w:b/>
          <w:sz w:val="24"/>
          <w:szCs w:val="24"/>
        </w:rPr>
        <w:t>godinu</w:t>
      </w:r>
    </w:p>
    <w:p w14:paraId="01637BF6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974D1B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1.</w:t>
      </w:r>
    </w:p>
    <w:p w14:paraId="2775DC41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6F8F6794" w14:textId="3DFD188A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Ovim Programom javnih potreba u kulturi Općine Gradac za 20</w:t>
      </w:r>
      <w:r w:rsidR="00CF3464">
        <w:rPr>
          <w:rFonts w:ascii="Times New Roman" w:eastAsia="Calibri" w:hAnsi="Times New Roman" w:cs="Times New Roman"/>
        </w:rPr>
        <w:t>2</w:t>
      </w:r>
      <w:r w:rsidR="00C76AA4">
        <w:rPr>
          <w:rFonts w:ascii="Times New Roman" w:eastAsia="Calibri" w:hAnsi="Times New Roman" w:cs="Times New Roman"/>
        </w:rPr>
        <w:t>2</w:t>
      </w:r>
      <w:r w:rsidRPr="00897293">
        <w:rPr>
          <w:rFonts w:ascii="Times New Roman" w:eastAsia="Calibri" w:hAnsi="Times New Roman" w:cs="Times New Roman"/>
        </w:rPr>
        <w:t>. godinu utvrđuju se kulturne djelatnosti, programi, aktivnosti  i manifestacije od interesa za Općinu Gradac koje provode udruge.</w:t>
      </w:r>
    </w:p>
    <w:p w14:paraId="6B857AEB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7AC987C6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2.</w:t>
      </w:r>
    </w:p>
    <w:p w14:paraId="206AA141" w14:textId="5E390C5F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Javne potrebe u kulturi Općine Gradac  za 20</w:t>
      </w:r>
      <w:r w:rsidR="00CF3464">
        <w:rPr>
          <w:rFonts w:ascii="Times New Roman" w:eastAsia="Calibri" w:hAnsi="Times New Roman" w:cs="Times New Roman"/>
        </w:rPr>
        <w:t>2</w:t>
      </w:r>
      <w:r w:rsidR="00C76AA4">
        <w:rPr>
          <w:rFonts w:ascii="Times New Roman" w:eastAsia="Calibri" w:hAnsi="Times New Roman" w:cs="Times New Roman"/>
        </w:rPr>
        <w:t>2</w:t>
      </w:r>
      <w:r w:rsidRPr="00897293">
        <w:rPr>
          <w:rFonts w:ascii="Times New Roman" w:eastAsia="Calibri" w:hAnsi="Times New Roman" w:cs="Times New Roman"/>
        </w:rPr>
        <w:t>. godinu ostvarivat će se kroz:</w:t>
      </w:r>
    </w:p>
    <w:p w14:paraId="35B90ADD" w14:textId="77777777" w:rsidR="002A162A" w:rsidRPr="00897293" w:rsidRDefault="002A162A" w:rsidP="0089729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Financiranje rada kulturno-umjetničkih udruga</w:t>
      </w:r>
    </w:p>
    <w:p w14:paraId="16E2885E" w14:textId="77777777" w:rsidR="002A162A" w:rsidRPr="00897293" w:rsidRDefault="002A162A" w:rsidP="00897293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Financiranje udruga koje promiču očuvanje kulturne baštine</w:t>
      </w:r>
    </w:p>
    <w:p w14:paraId="0B964DF3" w14:textId="77777777" w:rsidR="00897293" w:rsidRDefault="00897293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03927EA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3.</w:t>
      </w:r>
    </w:p>
    <w:p w14:paraId="4BBCFE2B" w14:textId="13D36F8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Sredstva namijenjena financiranju javnih potreba u kulturi iskazana su u Proračunu Općine Gradac za 20</w:t>
      </w:r>
      <w:r w:rsidR="00CF3464">
        <w:rPr>
          <w:rFonts w:ascii="Times New Roman" w:eastAsia="Calibri" w:hAnsi="Times New Roman" w:cs="Times New Roman"/>
        </w:rPr>
        <w:t>2</w:t>
      </w:r>
      <w:r w:rsidR="00C76AA4">
        <w:rPr>
          <w:rFonts w:ascii="Times New Roman" w:eastAsia="Calibri" w:hAnsi="Times New Roman" w:cs="Times New Roman"/>
        </w:rPr>
        <w:t>2</w:t>
      </w:r>
      <w:r w:rsidRPr="00897293">
        <w:rPr>
          <w:rFonts w:ascii="Times New Roman" w:eastAsia="Calibri" w:hAnsi="Times New Roman" w:cs="Times New Roman"/>
        </w:rPr>
        <w:t>. godinu u Programskoj klasifikaciji u okviru Programa Poticanje rada kulturnih udruga</w:t>
      </w:r>
      <w:r w:rsidR="00CF3464">
        <w:rPr>
          <w:rFonts w:ascii="Times New Roman" w:eastAsia="Calibri" w:hAnsi="Times New Roman" w:cs="Times New Roman"/>
        </w:rPr>
        <w:t xml:space="preserve"> u ukupnom</w:t>
      </w:r>
      <w:r w:rsidRPr="00897293">
        <w:rPr>
          <w:rFonts w:ascii="Times New Roman" w:eastAsia="Calibri" w:hAnsi="Times New Roman" w:cs="Times New Roman"/>
        </w:rPr>
        <w:t xml:space="preserve"> iznosu od </w:t>
      </w:r>
      <w:r w:rsidR="00095B10">
        <w:rPr>
          <w:rFonts w:ascii="Times New Roman" w:eastAsia="Calibri" w:hAnsi="Times New Roman" w:cs="Times New Roman"/>
        </w:rPr>
        <w:t>80.000,00</w:t>
      </w:r>
      <w:r w:rsidRPr="00897293">
        <w:rPr>
          <w:rFonts w:ascii="Times New Roman" w:eastAsia="Calibri" w:hAnsi="Times New Roman" w:cs="Times New Roman"/>
        </w:rPr>
        <w:t xml:space="preserve"> kn.</w:t>
      </w:r>
    </w:p>
    <w:p w14:paraId="2C6FA05F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16833CD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4.</w:t>
      </w:r>
    </w:p>
    <w:p w14:paraId="259830C4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Raspodjela financijskih sredstava iz članka 3. provest će se putem javnog poziva/natječaja  sukladno Uredbi o kriterijima, mjerilima i postupcima financiranja i ugovaranja programa i projekata od interesa za opće dobro koje provode udruge (NN br.26/15).</w:t>
      </w:r>
    </w:p>
    <w:p w14:paraId="5A939B41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</w:p>
    <w:p w14:paraId="6BB7F476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5.</w:t>
      </w:r>
    </w:p>
    <w:p w14:paraId="0B2A49A2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Sredstva dodijeljena kulturnim udrugama isplaćivat će se na njihove žiro račune ovisno o ostvarivanju proračuna.</w:t>
      </w:r>
    </w:p>
    <w:p w14:paraId="70577B94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Korisnici sredstava su obvezni voditi računovodstvo sukladno propisima o računovodstvu neprofitnih organizacija te podnositi izvješće o utrošku sredstava Općini Gradac.</w:t>
      </w:r>
      <w:r w:rsidRPr="00897293">
        <w:rPr>
          <w:rFonts w:ascii="Times New Roman" w:eastAsia="Calibri" w:hAnsi="Times New Roman" w:cs="Times New Roman"/>
        </w:rPr>
        <w:tab/>
        <w:t xml:space="preserve"> </w:t>
      </w:r>
    </w:p>
    <w:p w14:paraId="672CD1A7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3D73DB4B" w14:textId="77777777" w:rsidR="002A162A" w:rsidRPr="00897293" w:rsidRDefault="002A162A" w:rsidP="0089729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Članak 6.</w:t>
      </w:r>
    </w:p>
    <w:p w14:paraId="20B0AE1B" w14:textId="1A4791FB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>Program financiranja javnih potreba u kulturi za 20</w:t>
      </w:r>
      <w:r w:rsidR="00CF3464">
        <w:rPr>
          <w:rFonts w:ascii="Times New Roman" w:eastAsia="Calibri" w:hAnsi="Times New Roman" w:cs="Times New Roman"/>
        </w:rPr>
        <w:t>2</w:t>
      </w:r>
      <w:r w:rsidR="00C76AA4">
        <w:rPr>
          <w:rFonts w:ascii="Times New Roman" w:eastAsia="Calibri" w:hAnsi="Times New Roman" w:cs="Times New Roman"/>
        </w:rPr>
        <w:t>2</w:t>
      </w:r>
      <w:r w:rsidRPr="00897293">
        <w:rPr>
          <w:rFonts w:ascii="Times New Roman" w:eastAsia="Calibri" w:hAnsi="Times New Roman" w:cs="Times New Roman"/>
        </w:rPr>
        <w:t xml:space="preserve">. godinu </w:t>
      </w:r>
      <w:r w:rsidR="006A53AC">
        <w:rPr>
          <w:rFonts w:ascii="Times New Roman" w:eastAsia="Calibri" w:hAnsi="Times New Roman" w:cs="Times New Roman"/>
        </w:rPr>
        <w:t xml:space="preserve">objavit će se </w:t>
      </w:r>
      <w:r w:rsidRPr="00897293">
        <w:rPr>
          <w:rFonts w:ascii="Times New Roman" w:eastAsia="Calibri" w:hAnsi="Times New Roman" w:cs="Times New Roman"/>
        </w:rPr>
        <w:t xml:space="preserve">u </w:t>
      </w:r>
      <w:r w:rsidR="006A53AC" w:rsidRPr="00897293">
        <w:rPr>
          <w:rFonts w:ascii="Times New Roman" w:eastAsia="Calibri" w:hAnsi="Times New Roman" w:cs="Times New Roman"/>
        </w:rPr>
        <w:t xml:space="preserve">službenom glasilu Općine Gradac </w:t>
      </w:r>
      <w:r w:rsidR="006A53AC">
        <w:rPr>
          <w:rFonts w:ascii="Times New Roman" w:eastAsia="Calibri" w:hAnsi="Times New Roman" w:cs="Times New Roman"/>
        </w:rPr>
        <w:t>''</w:t>
      </w:r>
      <w:r w:rsidRPr="00897293">
        <w:rPr>
          <w:rFonts w:ascii="Times New Roman" w:eastAsia="Calibri" w:hAnsi="Times New Roman" w:cs="Times New Roman"/>
        </w:rPr>
        <w:t>Služben</w:t>
      </w:r>
      <w:r w:rsidR="006A53AC">
        <w:rPr>
          <w:rFonts w:ascii="Times New Roman" w:eastAsia="Calibri" w:hAnsi="Times New Roman" w:cs="Times New Roman"/>
        </w:rPr>
        <w:t>i</w:t>
      </w:r>
      <w:r w:rsidRPr="00897293">
        <w:rPr>
          <w:rFonts w:ascii="Times New Roman" w:eastAsia="Calibri" w:hAnsi="Times New Roman" w:cs="Times New Roman"/>
        </w:rPr>
        <w:t xml:space="preserve"> glasnik</w:t>
      </w:r>
      <w:r w:rsidR="006A53AC">
        <w:rPr>
          <w:rFonts w:ascii="Times New Roman" w:eastAsia="Calibri" w:hAnsi="Times New Roman" w:cs="Times New Roman"/>
        </w:rPr>
        <w:t>'', a stupa na snagu 01. siječnja 202</w:t>
      </w:r>
      <w:r w:rsidR="00C76AA4">
        <w:rPr>
          <w:rFonts w:ascii="Times New Roman" w:eastAsia="Calibri" w:hAnsi="Times New Roman" w:cs="Times New Roman"/>
        </w:rPr>
        <w:t>2</w:t>
      </w:r>
      <w:r w:rsidR="006A53AC">
        <w:rPr>
          <w:rFonts w:ascii="Times New Roman" w:eastAsia="Calibri" w:hAnsi="Times New Roman" w:cs="Times New Roman"/>
        </w:rPr>
        <w:t>. godine.</w:t>
      </w:r>
    </w:p>
    <w:p w14:paraId="3513FDD4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5BFDCAAC" w14:textId="1E2DB998" w:rsidR="007D5E9E" w:rsidRDefault="007D5E9E" w:rsidP="007D5E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B84D62">
        <w:rPr>
          <w:rFonts w:ascii="Times New Roman" w:hAnsi="Times New Roman" w:cs="Times New Roman"/>
        </w:rPr>
        <w:t>021-05/21-01/9</w:t>
      </w:r>
      <w:r w:rsidR="00B84D62">
        <w:rPr>
          <w:rFonts w:ascii="Times New Roman" w:hAnsi="Times New Roman" w:cs="Times New Roman"/>
        </w:rPr>
        <w:t>2</w:t>
      </w:r>
    </w:p>
    <w:p w14:paraId="32551E0C" w14:textId="3F8F3122" w:rsidR="007D5E9E" w:rsidRDefault="007D5E9E" w:rsidP="007D5E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2147-04-</w:t>
      </w:r>
      <w:r w:rsidR="00D76980">
        <w:rPr>
          <w:rFonts w:ascii="Times New Roman" w:hAnsi="Times New Roman" w:cs="Times New Roman"/>
        </w:rPr>
        <w:t>21-01-1</w:t>
      </w:r>
    </w:p>
    <w:p w14:paraId="4E5C0A3F" w14:textId="77777777" w:rsidR="007D5E9E" w:rsidRDefault="007D5E9E" w:rsidP="007D5E9E">
      <w:pPr>
        <w:spacing w:after="0"/>
        <w:jc w:val="both"/>
        <w:rPr>
          <w:rFonts w:ascii="Times New Roman" w:hAnsi="Times New Roman" w:cs="Times New Roman"/>
        </w:rPr>
      </w:pPr>
    </w:p>
    <w:p w14:paraId="271F70EC" w14:textId="5CD2CBA1" w:rsidR="00CF3464" w:rsidRPr="00897293" w:rsidRDefault="007D5E9E" w:rsidP="007D5E9E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Gradac, </w:t>
      </w:r>
      <w:r w:rsidR="00D76980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prosinca 2021.godine</w:t>
      </w:r>
    </w:p>
    <w:p w14:paraId="7C3BDDFB" w14:textId="77777777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  <w:b/>
        </w:rPr>
        <w:tab/>
      </w:r>
      <w:r w:rsidRPr="00897293">
        <w:rPr>
          <w:rFonts w:ascii="Times New Roman" w:eastAsia="Calibri" w:hAnsi="Times New Roman" w:cs="Times New Roman"/>
        </w:rPr>
        <w:t>PREDSJEDNICA OPĆINSKOG VIJEĆA</w:t>
      </w:r>
    </w:p>
    <w:p w14:paraId="1FBFD4A1" w14:textId="6FB0426D" w:rsidR="002A162A" w:rsidRPr="00897293" w:rsidRDefault="002A162A" w:rsidP="0089729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Pr="00897293">
        <w:rPr>
          <w:rFonts w:ascii="Times New Roman" w:eastAsia="Calibri" w:hAnsi="Times New Roman" w:cs="Times New Roman"/>
        </w:rPr>
        <w:tab/>
      </w:r>
      <w:r w:rsidR="00897293">
        <w:rPr>
          <w:rFonts w:ascii="Times New Roman" w:eastAsia="Calibri" w:hAnsi="Times New Roman" w:cs="Times New Roman"/>
        </w:rPr>
        <w:t xml:space="preserve">       </w:t>
      </w:r>
      <w:r w:rsidR="00C76AA4">
        <w:rPr>
          <w:rFonts w:ascii="Times New Roman" w:eastAsia="Calibri" w:hAnsi="Times New Roman" w:cs="Times New Roman"/>
        </w:rPr>
        <w:t>Anita Lasić</w:t>
      </w:r>
    </w:p>
    <w:sectPr w:rsidR="002A162A" w:rsidRPr="0089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35830"/>
    <w:multiLevelType w:val="hybridMultilevel"/>
    <w:tmpl w:val="459253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62A"/>
    <w:rsid w:val="00095B10"/>
    <w:rsid w:val="00214AD2"/>
    <w:rsid w:val="002A162A"/>
    <w:rsid w:val="002A2E79"/>
    <w:rsid w:val="00343758"/>
    <w:rsid w:val="003C053C"/>
    <w:rsid w:val="00432F62"/>
    <w:rsid w:val="0069564C"/>
    <w:rsid w:val="006A53AC"/>
    <w:rsid w:val="007A1FCA"/>
    <w:rsid w:val="007D5E9E"/>
    <w:rsid w:val="00802BC5"/>
    <w:rsid w:val="00897293"/>
    <w:rsid w:val="00B05675"/>
    <w:rsid w:val="00B84D62"/>
    <w:rsid w:val="00C76AA4"/>
    <w:rsid w:val="00CF3464"/>
    <w:rsid w:val="00D76980"/>
    <w:rsid w:val="00F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3F43"/>
  <w15:chartTrackingRefBased/>
  <w15:docId w15:val="{0D8ADC6F-38A2-4B1A-A35E-972547FC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62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Općina Gradac</cp:lastModifiedBy>
  <cp:revision>26</cp:revision>
  <cp:lastPrinted>2018-12-17T06:29:00Z</cp:lastPrinted>
  <dcterms:created xsi:type="dcterms:W3CDTF">2019-02-19T06:15:00Z</dcterms:created>
  <dcterms:modified xsi:type="dcterms:W3CDTF">2021-12-23T13:49:00Z</dcterms:modified>
</cp:coreProperties>
</file>